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53" w:rsidRPr="006B3353" w:rsidRDefault="006B3353" w:rsidP="006B335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Утверждаю: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 Заведующий</w:t>
      </w:r>
    </w:p>
    <w:p w:rsidR="006B3353" w:rsidRPr="006B3353" w:rsidRDefault="007975D9" w:rsidP="006B335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МКДОУ «Детский сад №</w:t>
      </w:r>
      <w:r w:rsidR="00C20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«Ивушка</w:t>
      </w:r>
      <w:r w:rsidR="006B3353" w:rsidRPr="006B3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6B3353" w:rsidRDefault="006B3353" w:rsidP="006B33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C20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Гаджиева Х.</w:t>
      </w:r>
      <w:r w:rsidR="00AF6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</w:p>
    <w:p w:rsidR="00994199" w:rsidRDefault="00994199" w:rsidP="006B33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4199" w:rsidRDefault="00994199" w:rsidP="006B33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4199" w:rsidRPr="006B3353" w:rsidRDefault="00994199" w:rsidP="006B335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6B3353" w:rsidRPr="006B3353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3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</w:t>
      </w:r>
      <w:r w:rsidRPr="006B33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F678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lang w:eastAsia="ru-RU"/>
        </w:rPr>
        <w:t>ОТЧЕТ О РЕЗУЛЬТАТАХ САМООБСЛЕДОВАНИЯ</w:t>
      </w:r>
      <w:r w:rsidRPr="006B3353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lang w:eastAsia="ru-RU"/>
        </w:rPr>
        <w:t xml:space="preserve"> ОБРАЗОВАТЕЛЬНОЙ ДЕЯТЕЛЬНОСТИ МУНИЦИПАЛЬНОГО КАЗЕННОГО ДОШКОЛЬНОГО ОБРАЗОВАТЕЛЬНОГО УЧРЕЖДЕНИЯ</w:t>
      </w:r>
    </w:p>
    <w:p w:rsidR="006B3353" w:rsidRPr="006B3353" w:rsidRDefault="00C209B4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8"/>
          <w:szCs w:val="48"/>
          <w:lang w:eastAsia="ru-RU"/>
        </w:rPr>
        <w:t> «ДЕТСКИЙ САД № 2 «Ивушка</w:t>
      </w:r>
      <w:r w:rsidR="006B3353" w:rsidRPr="009941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8"/>
          <w:szCs w:val="48"/>
          <w:lang w:eastAsia="ru-RU"/>
        </w:rPr>
        <w:t>»</w:t>
      </w:r>
    </w:p>
    <w:p w:rsidR="006B3353" w:rsidRPr="006B3353" w:rsidRDefault="00C209B4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lang w:eastAsia="ru-RU"/>
        </w:rPr>
        <w:t> ЗА 2022</w:t>
      </w:r>
      <w:r w:rsidR="006B3353" w:rsidRPr="006B3353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lang w:eastAsia="ru-RU"/>
        </w:rPr>
        <w:t xml:space="preserve"> ГОД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Verdana" w:eastAsia="Times New Roman" w:hAnsi="Verdana" w:cs="Tahoma"/>
          <w:b/>
          <w:bCs/>
          <w:color w:val="000000" w:themeColor="text1"/>
          <w:sz w:val="18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Pr="006B3353" w:rsidRDefault="006B3353" w:rsidP="006B33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B3353">
        <w:rPr>
          <w:rFonts w:ascii="Tahoma" w:eastAsia="Times New Roman" w:hAnsi="Tahoma" w:cs="Tahoma"/>
          <w:b/>
          <w:bCs/>
          <w:color w:val="000000" w:themeColor="text1"/>
          <w:sz w:val="21"/>
          <w:lang w:eastAsia="ru-RU"/>
        </w:rPr>
        <w:t> </w:t>
      </w:r>
    </w:p>
    <w:p w:rsidR="006B3353" w:rsidRDefault="006B3353" w:rsidP="006B335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6B3353">
        <w:rPr>
          <w:rFonts w:ascii="Verdana" w:eastAsia="Times New Roman" w:hAnsi="Verdana" w:cs="Times New Roman"/>
          <w:color w:val="000000" w:themeColor="text1"/>
          <w:sz w:val="18"/>
          <w:szCs w:val="18"/>
          <w:shd w:val="clear" w:color="auto" w:fill="FFFFFF"/>
          <w:lang w:eastAsia="ru-RU"/>
        </w:rPr>
        <w:t> </w:t>
      </w:r>
    </w:p>
    <w:p w:rsidR="006B3353" w:rsidRDefault="006B3353" w:rsidP="006B335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</w:p>
    <w:p w:rsidR="006B3353" w:rsidRDefault="006B3353" w:rsidP="006B335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</w:p>
    <w:p w:rsidR="006B3353" w:rsidRDefault="006B3353" w:rsidP="006B335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</w:p>
    <w:p w:rsidR="006B3353" w:rsidRPr="006B3353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3353" w:rsidRPr="006B3353" w:rsidRDefault="00C209B4" w:rsidP="009941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г.Южно-Сухокумск</w:t>
      </w:r>
    </w:p>
    <w:p w:rsidR="006B3353" w:rsidRPr="00E73CBC" w:rsidRDefault="006B3353" w:rsidP="006B3353">
      <w:pPr>
        <w:shd w:val="clear" w:color="auto" w:fill="FFFFFF"/>
        <w:spacing w:before="163" w:after="163" w:line="27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соответствии с пунктом 3 части 2 статьи 29 Федерального закона от 29 декабря 2012г. №273-ФЗ «Об образовании в Российской Федерации», Приказом Министерства образования и науки Российской Федерации от 14 июня 2013 г. №462 г. Москва «Об утверждении Порядка проведения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организацией» и Приказом Министерства образования и науки Российской Федерации от 10 декабря 2013 г. №1324 «Об утверждении показателей деятельности образовательной организации, подлежащей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самообследованию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МКДО</w:t>
      </w:r>
      <w:r w:rsidR="00C209B4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«Детский сад № 2 «Ивушка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проведено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самообследование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3353" w:rsidRPr="00E73CBC" w:rsidRDefault="006B3353" w:rsidP="006B3353">
      <w:pPr>
        <w:shd w:val="clear" w:color="auto" w:fill="FFFFFF"/>
        <w:spacing w:before="163" w:after="163" w:line="27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обеспечение доступности и открытости информации о деятельности организации,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3353" w:rsidRPr="00E73CBC" w:rsidRDefault="006B3353" w:rsidP="006B3353">
      <w:pPr>
        <w:shd w:val="clear" w:color="auto" w:fill="FFFFFF"/>
        <w:spacing w:before="163" w:after="163" w:line="27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Процедура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проводилась по следующим этапам:</w:t>
      </w:r>
    </w:p>
    <w:p w:rsidR="006B3353" w:rsidRPr="00E73CBC" w:rsidRDefault="006B3353" w:rsidP="006B3353">
      <w:pPr>
        <w:shd w:val="clear" w:color="auto" w:fill="FFFFFF"/>
        <w:spacing w:before="163" w:after="163" w:line="272" w:lineRule="atLeast"/>
        <w:ind w:left="9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     Планирование и подготовка работ по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самообследованию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учреждения;</w:t>
      </w:r>
    </w:p>
    <w:p w:rsidR="006B3353" w:rsidRPr="00E73CBC" w:rsidRDefault="006B3353" w:rsidP="006B3353">
      <w:pPr>
        <w:shd w:val="clear" w:color="auto" w:fill="FFFFFF"/>
        <w:spacing w:before="163" w:after="163" w:line="272" w:lineRule="atLeast"/>
        <w:ind w:left="9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    Организация и проведение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учреждении;</w:t>
      </w:r>
    </w:p>
    <w:p w:rsidR="006B3353" w:rsidRPr="00E73CBC" w:rsidRDefault="006B3353" w:rsidP="006B3353">
      <w:pPr>
        <w:shd w:val="clear" w:color="auto" w:fill="FFFFFF"/>
        <w:spacing w:before="163" w:after="163" w:line="272" w:lineRule="atLeast"/>
        <w:ind w:left="9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  Обобщение полученных результатов и на их основе формирование отчета;</w:t>
      </w:r>
    </w:p>
    <w:p w:rsidR="006B3353" w:rsidRPr="00E73CBC" w:rsidRDefault="006B3353" w:rsidP="006B3353">
      <w:pPr>
        <w:shd w:val="clear" w:color="auto" w:fill="FFFFFF"/>
        <w:spacing w:after="0" w:line="272" w:lineRule="atLeast"/>
        <w:ind w:left="9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 Размещение отчета на официаль</w:t>
      </w:r>
      <w:r w:rsidR="00C209B4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сайте МКДОУ «Детский сад № 2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сети «Интернет» (</w:t>
      </w:r>
      <w:r w:rsidR="00182779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https://dag-2-ivu.tvoysadik.ru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и направление его Учредителю.</w:t>
      </w:r>
    </w:p>
    <w:p w:rsidR="006B3353" w:rsidRPr="00E73CBC" w:rsidRDefault="006B3353" w:rsidP="006B3353">
      <w:pPr>
        <w:shd w:val="clear" w:color="auto" w:fill="FFFFFF"/>
        <w:spacing w:before="163" w:after="163" w:line="27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before="35" w:after="0" w:line="240" w:lineRule="auto"/>
        <w:ind w:left="360" w:right="206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ИНФОРМАЦИОННАЯ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СПРАВКА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</w:p>
    <w:tbl>
      <w:tblPr>
        <w:tblpPr w:leftFromText="45" w:rightFromText="45" w:vertAnchor="text" w:tblpX="-601"/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20"/>
      </w:tblGrid>
      <w:tr w:rsidR="006B3353" w:rsidRPr="00E73CBC" w:rsidTr="006B3353">
        <w:trPr>
          <w:trHeight w:val="541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казенное дошкольное образовател</w:t>
            </w:r>
            <w:r w:rsidR="00C209B4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ьное учреждение «Детский сад № 2 «Ивушка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B3353" w:rsidRPr="00E73CBC" w:rsidTr="006B3353">
        <w:trPr>
          <w:trHeight w:val="4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C209B4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МКДОУ «Детский сад №2 «Ивушка</w:t>
            </w:r>
            <w:r w:rsidR="006B3353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B3353" w:rsidRPr="00E73CBC" w:rsidTr="006B3353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Статус Детского сада: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- дошкольное образовательное учреждение</w:t>
            </w:r>
          </w:p>
        </w:tc>
      </w:tr>
      <w:tr w:rsidR="006B3353" w:rsidRPr="00E73CBC" w:rsidTr="006B3353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Муниципальное </w:t>
            </w:r>
            <w:r w:rsidR="00FA4DBE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казенное дошкольное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образовательное учреждение</w:t>
            </w:r>
          </w:p>
        </w:tc>
      </w:tr>
      <w:tr w:rsidR="006B3353" w:rsidRPr="00E73CBC" w:rsidTr="006B3353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Правоустанавливающие документы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C209B4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Устав МКДОУ «Детский сад № «Ивушка</w:t>
            </w:r>
            <w:r w:rsidR="006B3353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B3353" w:rsidRPr="00E73CBC" w:rsidTr="006B3353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Лицензия (номер, дата выдачи, кем выдано), плановая наполняемость (в соответствии с лицензией)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18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182779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5707 от 28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февраля 201</w:t>
            </w:r>
            <w:r w:rsidR="00182779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Министерство министерства образования и науки РД</w:t>
            </w:r>
          </w:p>
        </w:tc>
      </w:tr>
      <w:tr w:rsidR="006B3353" w:rsidRPr="00E73CBC" w:rsidTr="006B3353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Местонахождение, телефон, факс, электронная почта ДОУ.</w:t>
            </w:r>
          </w:p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руководителя;</w:t>
            </w:r>
          </w:p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Сайт дошкольного учреждения: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C209B4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РД, г.Южно-Сухокумск, улица Ленина 6, тел.8(87276)2-12-73</w:t>
            </w:r>
          </w:p>
          <w:p w:rsidR="006B3353" w:rsidRPr="00E73CBC" w:rsidRDefault="00C209B4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Халимат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Саидовна</w:t>
            </w:r>
            <w:proofErr w:type="spellEnd"/>
          </w:p>
          <w:p w:rsidR="00C209B4" w:rsidRPr="00E73CBC" w:rsidRDefault="006B3353" w:rsidP="00C2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Эл.почта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 </w:t>
            </w:r>
            <w:hyperlink r:id="rId6" w:history="1">
              <w:r w:rsidR="00C209B4" w:rsidRPr="00E73C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suhsad</w:t>
              </w:r>
              <w:r w:rsidR="00C209B4" w:rsidRPr="00E73C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2@</w:t>
              </w:r>
              <w:r w:rsidR="00C209B4" w:rsidRPr="00E73C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="00C209B4" w:rsidRPr="00E73C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209B4" w:rsidRPr="00E73CB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6B3353" w:rsidRPr="00E73CBC" w:rsidRDefault="00C209B4" w:rsidP="00C2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https://dag-2-ivu.tvoysadik.ru</w:t>
            </w:r>
          </w:p>
        </w:tc>
      </w:tr>
      <w:tr w:rsidR="006B3353" w:rsidRPr="00E73CBC" w:rsidTr="006B3353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C209B4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Администрация ГО «г.Южно-Сухокумск</w:t>
            </w:r>
            <w:r w:rsidR="006B3353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B3353" w:rsidRPr="00E73CBC" w:rsidTr="006B3353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 работы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5-дневная рабочая неделя, 12 -часовой рабочий день с 7.00 до 19.00</w:t>
            </w:r>
          </w:p>
        </w:tc>
      </w:tr>
    </w:tbl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предназначено для осуществления образовательной деятельности с </w:t>
      </w:r>
      <w:r w:rsidR="00D6491D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детьми дошкольного возраста от 1,6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7 лет.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 осуществляется на русском языке.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 работы учреждения: 12-ти часовое пребывание детей с 7.00 до 19.00 часов, при пятидневной рабочей неделе. Выходные: суббота, воскресенье, праздничные дни.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Проектная допустимая численность воспитанников: </w:t>
      </w:r>
      <w:r w:rsidR="00182779" w:rsidRPr="00E73C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12</w:t>
      </w:r>
      <w:r w:rsidRPr="00E73C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 человек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численность выбывших воспитанников </w:t>
      </w:r>
      <w:r w:rsidR="008121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47</w:t>
      </w:r>
      <w:r w:rsidRPr="00E73C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человек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Численный состав </w:t>
      </w:r>
      <w:r w:rsidR="00182779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контингента</w:t>
      </w:r>
      <w:r w:rsidR="00812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воспитанников в 2022 году – 184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учреждении функционирует 6 групп общеразвивающей направленности 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tbl>
      <w:tblPr>
        <w:tblW w:w="6237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</w:tblGrid>
      <w:tr w:rsidR="006B3353" w:rsidRPr="00E73CBC" w:rsidTr="006B3353">
        <w:trPr>
          <w:trHeight w:val="236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      </w:t>
            </w:r>
            <w:r w:rsidR="00101960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 раннего возраста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8121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  <w:r w:rsidR="00C209B4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года)</w:t>
            </w:r>
          </w:p>
        </w:tc>
      </w:tr>
      <w:tr w:rsidR="006B3353" w:rsidRPr="00E73CBC" w:rsidTr="006B3353">
        <w:trPr>
          <w:trHeight w:val="267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10196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      1 </w:t>
            </w:r>
            <w:r w:rsidR="00101960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группа раннего возраста 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(2-3 года)</w:t>
            </w:r>
          </w:p>
        </w:tc>
      </w:tr>
      <w:tr w:rsidR="006B3353" w:rsidRPr="00E73CBC" w:rsidTr="006B3353">
        <w:trPr>
          <w:trHeight w:val="256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      </w:t>
            </w:r>
            <w:r w:rsidR="00101960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ладшая (3-4 года)</w:t>
            </w:r>
          </w:p>
        </w:tc>
      </w:tr>
      <w:tr w:rsidR="006B3353" w:rsidRPr="00E73CBC" w:rsidTr="006B3353">
        <w:trPr>
          <w:trHeight w:val="26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      </w:t>
            </w:r>
            <w:proofErr w:type="gramStart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  (</w:t>
            </w:r>
            <w:proofErr w:type="gramEnd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4-5 лет)</w:t>
            </w:r>
          </w:p>
        </w:tc>
      </w:tr>
      <w:tr w:rsidR="006B3353" w:rsidRPr="00E73CBC" w:rsidTr="006B3353">
        <w:trPr>
          <w:trHeight w:val="263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AF678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5)      </w:t>
            </w:r>
            <w:r w:rsidR="00C209B4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AF6785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C209B4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-6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лет)</w:t>
            </w:r>
          </w:p>
        </w:tc>
      </w:tr>
      <w:tr w:rsidR="006B3353" w:rsidRPr="00E73CBC" w:rsidTr="006B3353">
        <w:trPr>
          <w:trHeight w:val="254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6)      </w:t>
            </w:r>
            <w:proofErr w:type="gramStart"/>
            <w:r w:rsidR="00C209B4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Подготовительная</w:t>
            </w:r>
            <w:r w:rsidR="00AF6785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209B4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r w:rsidR="00C209B4"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-7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лет)</w:t>
            </w:r>
          </w:p>
        </w:tc>
      </w:tr>
    </w:tbl>
    <w:p w:rsidR="006B3353" w:rsidRPr="00E73CBC" w:rsidRDefault="006B3353" w:rsidP="006B3353">
      <w:pPr>
        <w:shd w:val="clear" w:color="auto" w:fill="FFFFFF"/>
        <w:spacing w:before="249"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Основная цель дея</w:t>
      </w:r>
      <w:r w:rsidR="00C209B4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тельности МКДОУ «Детский сад № 2 «Ивушка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(далее ДОУ): организация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общедоступного и бесплатного дошкольного образования по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29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 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образовательной программе дошкольного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образования.</w:t>
      </w:r>
    </w:p>
    <w:p w:rsidR="006B3353" w:rsidRPr="00E73CBC" w:rsidRDefault="006B3353" w:rsidP="006B3353">
      <w:pPr>
        <w:shd w:val="clear" w:color="auto" w:fill="FFFFFF"/>
        <w:spacing w:before="207" w:after="0" w:line="240" w:lineRule="auto"/>
        <w:ind w:left="102" w:right="2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Основными задачами ДОО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являются: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822" w:right="206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</w:t>
      </w:r>
      <w:proofErr w:type="gram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</w:t>
      </w:r>
      <w:proofErr w:type="gram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 и укрепление физического и психического здоровья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детей; обеспечение полноценного познавательного, речевого,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социально- личностного, художественно-эстетического и физического развития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21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детей;</w:t>
      </w:r>
    </w:p>
    <w:p w:rsidR="006B3353" w:rsidRPr="00E73CBC" w:rsidRDefault="006B3353" w:rsidP="006B3353">
      <w:pPr>
        <w:shd w:val="clear" w:color="auto" w:fill="FFFFFF"/>
        <w:spacing w:before="30" w:after="0" w:line="240" w:lineRule="auto"/>
        <w:ind w:left="822" w:right="757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         </w:t>
      </w:r>
      <w:proofErr w:type="gram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</w:t>
      </w:r>
      <w:proofErr w:type="gram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возрастных категорий детей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гражданственности, уважения к правам и свободам человека, любви к окружающей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природе, Родине,</w:t>
      </w:r>
      <w:r w:rsidRPr="00E73CB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семье.</w:t>
      </w:r>
    </w:p>
    <w:p w:rsidR="006B3353" w:rsidRPr="00E73CBC" w:rsidRDefault="006B3353" w:rsidP="006B3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НОРМАТИВНО-ПРАВОВОЕ ОБЕСПЕЧЕНИЕ УПРАВЛЕНИЯ ОБРАЗОВАТЕЛЬНЫМ УЧРЕЖДЕНИЕМ.</w:t>
      </w:r>
    </w:p>
    <w:p w:rsidR="006B3353" w:rsidRPr="00E73CBC" w:rsidRDefault="00EE0399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МКДОУ «Детский сад №2 «Ивушка</w:t>
      </w:r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осуществляет свою деятельность в соответствии с Законом «Об образовании в Российской Федерации» от 29 декабря 2012 г. № 273-ФЗ, а также следующими нормативно-правовыми   документами: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Порядком организации образовательной деятельности, утвержденным приказом Министерства образования и науки РФ от30.08.2013 № 1014;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Конвенцией ООН о правах ребёнка.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Санитарно-эпидемиологическими правилами и нормативами СанПиН 2.4.1.3049-13;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Федеральным законом «Об основных гарантиях прав ребёнка Российской Федерации» от 24.07.1998г. № 124-ФЗ;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Действующими нормативно правовыми документами в сфере образования;</w:t>
      </w:r>
    </w:p>
    <w:p w:rsidR="006B3353" w:rsidRPr="00FA4DBE" w:rsidRDefault="006B3353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Распорядительными документами Учредителя;</w:t>
      </w:r>
    </w:p>
    <w:p w:rsidR="006B3353" w:rsidRPr="00FA4DBE" w:rsidRDefault="00C209B4" w:rsidP="00FA4DB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 МКДОУ «Детский сад № 2 «Ивушка</w:t>
      </w:r>
      <w:r w:rsidR="006B3353"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Управление Детским садом осуществляется также на основании локальных документов, утвержденных в установленном порядке: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Коллективного договора между администрацией и профсоюзным комитетом;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Договора между </w:t>
      </w:r>
      <w:r w:rsidR="00C209B4"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МКДОУ «Детский сад № 2 «Ивушка</w:t>
      </w: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</w:t>
      </w: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родителями;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Штатного расписания;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Правил внутреннего трудового распорядка Детского сада;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Инструкций по организации охраны жизни и здоровья детей   и   работников Детского сада;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Должностных инструкций работников;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Годового плана работы Детского сада;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 работы специалистов и воспитателей;</w:t>
      </w:r>
    </w:p>
    <w:p w:rsidR="006B3353" w:rsidRPr="00FA4DBE" w:rsidRDefault="006B3353" w:rsidP="00FA4DB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Приказов заведующего, других локальных актов.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течение учебного года 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ФОРМЫ И </w:t>
      </w:r>
      <w:r w:rsidR="00C209B4"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СТРУКТУРА УПРАВЛЕНИЯ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209B4"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МКДОУ «ДЕТСКИЙ САД № 2 «Ивушка»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Детским садом строится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принципах единоначалия и самоуправления.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Формами самоуправления ДОУ являются:</w:t>
      </w:r>
    </w:p>
    <w:p w:rsidR="006B3353" w:rsidRPr="00FA4DBE" w:rsidRDefault="006B3353" w:rsidP="00FA4DBE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Педагогический совет;</w:t>
      </w:r>
    </w:p>
    <w:p w:rsidR="006B3353" w:rsidRPr="00FA4DBE" w:rsidRDefault="006B3353" w:rsidP="00FA4DBE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собрание;</w:t>
      </w:r>
    </w:p>
    <w:p w:rsidR="006B3353" w:rsidRPr="00FA4DBE" w:rsidRDefault="006B3353" w:rsidP="00FA4DBE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трудового коллектива;</w:t>
      </w:r>
    </w:p>
    <w:p w:rsidR="006B3353" w:rsidRPr="00FA4DBE" w:rsidRDefault="006B3353" w:rsidP="00FA4DBE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Родительский комитет.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структуру управляющей системы Детского сад входят: Учредитель и заведующий Детским садом.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ними существует разделение полномочий, которое предотвращает дублирование. Компетенции Учредителя и Детского сада в области управления и подробно определены в Уставе Детского сада. Непосредственное управление Детским садом осуществляет заведующий, который подконтролен Учредителю и несёт перед ним ответственность за экономические результаты деятельности Детского сада, а также за сохранность и целевое использование имущества Детского сада.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Детском саду реализуется возможность участия в управлении детским садом всех участников образовательного процесса. Заведующий детским садом является координатором стратегических направлений. В Детском создана система управления в соответствии с целями и содержанием работы учреждения.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детском саду функционирует Первичная профсоюзная организация. 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РЕЗУЛЬТАТИВНОСТЬ СИСТЕМЫ УПРАВЛЕНИЯ</w:t>
      </w:r>
    </w:p>
    <w:p w:rsidR="006B3353" w:rsidRPr="00E73CBC" w:rsidRDefault="006B3353" w:rsidP="006B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Контрольно-аналитическая деятельность в детском саду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является одной из важнейших составляющих процесса управления, служащей основанием для осуществления обратной связи, дающей возможность руководителю прогнозировать пути развития детского сада, правильно ставить цели на будущее. Контроль является базой 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принятия решений, позволяет установить отклонения в работе, причины и пути их устранения.</w:t>
      </w:r>
    </w:p>
    <w:p w:rsidR="006B3353" w:rsidRPr="00E73CBC" w:rsidRDefault="006B3353" w:rsidP="006B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3353" w:rsidRPr="00E73CBC" w:rsidRDefault="006B3353" w:rsidP="006B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3353" w:rsidRPr="00E73CBC" w:rsidRDefault="006B3353" w:rsidP="006B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Функционирование внутренней системы оценки качества образования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Закона «Об образовании в Российской Федерации» в МКДОУ разработаны: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внутренней контрольной деятельности и Положение о внутреннем мониторинге качества образования.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контроля: оптимизация и координация работы всех специалистов дошкольного учреждения для обеспечения качества образовательного процесса.</w:t>
      </w:r>
    </w:p>
    <w:p w:rsidR="006B3353" w:rsidRPr="00E73CBC" w:rsidRDefault="007975D9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МКДОУ «Детский сад №2</w:t>
      </w:r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внутренний контроль осуществляют заведующий, </w:t>
      </w:r>
      <w:proofErr w:type="spellStart"/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зам.зав.по</w:t>
      </w:r>
      <w:proofErr w:type="spellEnd"/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ВМР, завхоз, медицинская сестра. Делегирования полномочий позволило привлекать к контролю органы коллективного управления: совет педагогов, профгруппу, совет учреждения, родителей. Порядок внутреннего контроля определяется Уставом Детского сада, Положением о внутреннем контроле, годовым планом ДОУ должностными инструкциями и распоряжениями руководства.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   в Детском саду проводится по плану, утвержденному заведующим на начало учебного года, и представляет собой следующие виды:</w:t>
      </w:r>
    </w:p>
    <w:p w:rsidR="006B3353" w:rsidRPr="00FA4DBE" w:rsidRDefault="006B3353" w:rsidP="00FA4DBE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оперативный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контроль;</w:t>
      </w:r>
    </w:p>
    <w:p w:rsidR="006B3353" w:rsidRPr="00FA4DBE" w:rsidRDefault="006B3353" w:rsidP="00FA4DBE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="007975D9"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раза в год (к педсоветам);</w:t>
      </w:r>
    </w:p>
    <w:p w:rsidR="006B3353" w:rsidRPr="00FA4DBE" w:rsidRDefault="006B3353" w:rsidP="00FA4DBE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самоконтроль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3353" w:rsidRPr="00FA4DBE" w:rsidRDefault="006B3353" w:rsidP="00FA4DBE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самоанализ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3353" w:rsidRPr="00FA4DBE" w:rsidRDefault="006B3353" w:rsidP="00FA4DBE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взаимоконтроль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3353" w:rsidRPr="00FA4DBE" w:rsidRDefault="006B3353" w:rsidP="00FA4DBE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итоговый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3353" w:rsidRPr="00FA4DBE" w:rsidRDefault="006B3353" w:rsidP="00FA4DBE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 контроля выносятся на обсуждение на педагогические советы, совещания при заведующем, заслушиваются родительских собраниях, размещаются на информационных стендах, на сайте Детского сада.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Четко организованная система контроля позволила выявить некоторые проблемы качества воспитательно-образовательного процесса. Решение данных проблем является первостепенной задачей для ДОУ.</w:t>
      </w:r>
    </w:p>
    <w:p w:rsidR="006B3353" w:rsidRPr="00E73CBC" w:rsidRDefault="006B3353" w:rsidP="006B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информационно-коммуникативных технологий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профессиональной деятельности заведующего детским садом, осуществляющего свою деятельность в условиях информатизации образования, напрямую зависит от информационно-методического обеспечения его рабочего места, в контексте использования современных технологий.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Детском саду используем ИКТ в практике управления, именно:</w:t>
      </w:r>
    </w:p>
    <w:p w:rsidR="006B3353" w:rsidRPr="00FA4DBE" w:rsidRDefault="006B3353" w:rsidP="00FA4DB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подбор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иллюстративного материала для оформления стендов, групп, кабинетов (сканирование, Интернет, принтер, презентации);</w:t>
      </w:r>
    </w:p>
    <w:p w:rsidR="006B3353" w:rsidRPr="00FA4DBE" w:rsidRDefault="006B3353" w:rsidP="00FA4DB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Интернета в управленческой деятельности, с целью информационного и научно-методического сопровождения процесса управления Детским садом;</w:t>
      </w:r>
    </w:p>
    <w:p w:rsidR="006B3353" w:rsidRPr="00FA4DBE" w:rsidRDefault="006B3353" w:rsidP="00FA4DB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медиатеки</w:t>
      </w:r>
      <w:proofErr w:type="spell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3353" w:rsidRPr="00FA4DBE" w:rsidRDefault="006B3353" w:rsidP="00FA4DB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буклетов, визитных карточек учреждений, материалов по различным направлениям деятельности.</w:t>
      </w:r>
    </w:p>
    <w:p w:rsidR="006B3353" w:rsidRPr="00FA4DBE" w:rsidRDefault="006B3353" w:rsidP="00FA4DB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компьютера в делопроизводстве ДОУ, создании различных баз данных.</w:t>
      </w:r>
    </w:p>
    <w:p w:rsidR="006B3353" w:rsidRPr="00FA4DBE" w:rsidRDefault="006B3353" w:rsidP="00FA4DB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</w:t>
      </w:r>
      <w:proofErr w:type="gram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электронной почты, ведение сайта ДОУ.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</w:p>
    <w:p w:rsidR="006B3353" w:rsidRPr="00E73CBC" w:rsidRDefault="006B3353" w:rsidP="006B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Социальная активность и партнерство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учебного года, коллектив Детского сада поддерживал прочные партнерские связи с социальными учреждениями:</w:t>
      </w:r>
    </w:p>
    <w:p w:rsidR="006B3353" w:rsidRPr="00FA4DBE" w:rsidRDefault="007975D9" w:rsidP="00FA4DBE">
      <w:pPr>
        <w:pStyle w:val="ab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СОШ № 4 г.Южно-Сухокумск</w:t>
      </w:r>
      <w:r w:rsidR="006B3353"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3353" w:rsidRPr="00FA4DBE" w:rsidRDefault="006B3353" w:rsidP="00FA4DBE">
      <w:pPr>
        <w:pStyle w:val="ab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детской библиотекой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принимали активное участие в мероприятиях, проходящих в ДК города, посещали городскую библиотеку.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Традиционно, особое внимание уделялось вопросам преемственности в работе ДОО и школы. Были организованы и проведены следующие традиционные мероприятия:</w:t>
      </w:r>
    </w:p>
    <w:p w:rsidR="006B3353" w:rsidRPr="00FA4DBE" w:rsidRDefault="007975D9" w:rsidP="00FA4DBE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Экскурсия детей подготовительной</w:t>
      </w:r>
      <w:r w:rsidR="006B3353"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в школу</w:t>
      </w:r>
    </w:p>
    <w:p w:rsidR="006B3353" w:rsidRPr="00FA4DBE" w:rsidRDefault="006B3353" w:rsidP="00FA4DBE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Взаимопосещения</w:t>
      </w:r>
      <w:proofErr w:type="spellEnd"/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педагогов ДОУ и учителей начальных классов.</w:t>
      </w:r>
    </w:p>
    <w:p w:rsidR="006B3353" w:rsidRPr="00FA4DBE" w:rsidRDefault="006B3353" w:rsidP="00FA4DBE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для родителей будущих первоклассников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Воспитанники ДОУ, совместно с родителями и воспитателями, принимали участи</w:t>
      </w:r>
      <w:r w:rsidR="0020396F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 мероприятиях посвященных «75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годовщине Великой Победы» таких как:</w:t>
      </w:r>
    </w:p>
    <w:p w:rsidR="006B3353" w:rsidRPr="00E73CBC" w:rsidRDefault="00FA4DBE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оржественные мероприятия у памятника (экскурсии, возложение цветов)</w:t>
      </w:r>
    </w:p>
    <w:p w:rsidR="006B3353" w:rsidRPr="00E73CBC" w:rsidRDefault="007975D9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Посещение мини-музея 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Праздничный концентр «День победы»</w:t>
      </w:r>
    </w:p>
    <w:p w:rsidR="006B3353" w:rsidRPr="00E73CBC" w:rsidRDefault="000022C1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Акция «Окна Победы</w:t>
      </w:r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Взаимодействие педагогов с семьями воспитанников.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Особое внимание в нашем дошкольном учреждении уделяется взаимодействию с семьями. На протяжении последних лет в МКДОУ «Детский сад № </w:t>
      </w:r>
      <w:r w:rsidR="007975D9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одним</w:t>
      </w:r>
      <w:r w:rsidR="001022F0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ключевых направлений является оптимизация социально-положительного климата в коллективе взрослых и детей, развитие конструктивного взаимодействия родителей и детского сада.</w:t>
      </w:r>
    </w:p>
    <w:p w:rsidR="00D6491D" w:rsidRPr="00E73CBC" w:rsidRDefault="00D6491D" w:rsidP="00D64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течении учебного года продолжалась работа по привлечению родителей</w:t>
      </w:r>
      <w:r w:rsidRPr="00E7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воспитанников МКДОУ к участию в деятельности учреждения. Особое внимание было уделено вопросам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здоровьесбережения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снижению заболеваемости, проблеме выявления и сопровождения детей с особыми образовательными потребностями, организации единых подходов к воспитанию детей в семье и МКДОУ. С этой целью для родителей проводились консультации, родительские собрания, были оформлены информационные стенды, организовывались праздники и развлечения. Использовались как традиционные, так и нетрадиционные формы работы. </w:t>
      </w:r>
    </w:p>
    <w:p w:rsidR="00D6491D" w:rsidRPr="00E73CBC" w:rsidRDefault="00D6491D" w:rsidP="00D64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Наряду с этим достаточное внимания уделялось формам взаимодействия педагогов и родителей, имеющих детей с ОВЗ.        Процесс реализации психологической поддержки родителей является длительным и требует обязательного комплексного участия всех специалистов, наблюдающих реб</w:t>
      </w:r>
      <w:r w:rsidR="00812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енка (педагог-психолог, 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логопед, музыкальный руководитель, инструктор по физической культуре воспитатель). Учитывая проблемы, возникающие в семьях, где воспитываются дети с ОВЗ, мы определили общую цель психолого-педагогической работы с родителями таких детей: повышение педагогической компетенции родителей и оказание своевременной профессиональной помощи семьям детей с ОВЗ в учреждении.</w:t>
      </w:r>
    </w:p>
    <w:p w:rsidR="00D6491D" w:rsidRPr="00E73CBC" w:rsidRDefault="00D6491D" w:rsidP="00D64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разных </w:t>
      </w:r>
      <w:r w:rsidR="001022F0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категорий родителей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требует осуществления дифференцированного подхода к </w:t>
      </w:r>
      <w:r w:rsidR="00FA4DBE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подбору форм</w:t>
      </w:r>
      <w:r w:rsidR="001022F0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взаимодействия с каждой семьёй. Взаимодействие с родителями осуществлялось в соответствии с годовым планом.</w:t>
      </w:r>
    </w:p>
    <w:p w:rsidR="00D6491D" w:rsidRPr="00E73CBC" w:rsidRDefault="00D6491D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анализа образовательного уровня родителей показали, что количество родителей, обладающих педагогическими знаниями не велико, поэтому они нуждаются в квалифицированной помощи специалистов Детского сада.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анкетирования по проблеме удовлетворенности родителей деятельностью ДОУ свидетельствует о следующем: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            </w:t>
      </w:r>
      <w:r w:rsidR="00EE0399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родителей считают, что воспитатели обеспечивают ребёнку всестороннее развитие спос</w:t>
      </w:r>
      <w:r w:rsidR="00EE0399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обностей, укрепляют здоровье (26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родителей считают, что эти запросы удовлетворяются в ДОУ частично);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            100% детей уважают и любят своего воспитателя;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               100% родителей имеют возможность участвовать в занятиях и других мероприятиях ДОУ, вносить предложения по совершенствованию образовательного процесса;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Особенное внимание уделялось вопросам организации безопасности жизнедеятельности детей.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Организация тематической наглядной информации для родителей «Здоровье детей в наших руках», наглядная педагогическая пропаганда «Безопасное детство», презентации для родителей «Когда вода - беда», «</w:t>
      </w:r>
      <w:proofErr w:type="spellStart"/>
      <w:proofErr w:type="gram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Фликер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</w:t>
      </w:r>
      <w:proofErr w:type="gram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 друг» - эти  и прочие мероприятия проходили в ДОУ в течение года.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Стабильно функционирует сайт дошкольного учреждения: </w:t>
      </w:r>
      <w:r w:rsidR="000022C1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https://dag-2-ivu.tvoysadik.ru</w:t>
      </w:r>
      <w:r w:rsidR="000022C1" w:rsidRPr="00E73CBC">
        <w:rPr>
          <w:rFonts w:ascii="Times New Roman" w:hAnsi="Times New Roman" w:cs="Times New Roman"/>
          <w:sz w:val="28"/>
          <w:szCs w:val="28"/>
        </w:rPr>
        <w:t>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 Родители, на добровольной основе, привлекались к хозяйственной работе (ремонт оборудования, благоустройство групп, участков).  </w:t>
      </w:r>
    </w:p>
    <w:p w:rsidR="006B3353" w:rsidRPr="00E73CBC" w:rsidRDefault="007975D9" w:rsidP="006B335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2022</w:t>
      </w:r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году </w:t>
      </w:r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запланированы и проведены   традиционные групповые утренники, были организованы выставки семейных рисунков, поделок; продолжилась добрая традиция сотворчества взрослых и детей: «Золотая осень», «Новогодний утренник», «23 февраля», «8 марта», «9 мая».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Востребованной формой работы с семьей является открытый на базе ДОУ консультационный центр, как   для родителей воспитанников, так и для родителей, чьи дети не посещают дошкольные учреждения. В работе КЦ участвуют все специалисты Детского сада. Для привлечения родителей были даны объявления в общественных местах и на сайте ДОУ.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Систематическая работа ведется с родителями по предоставлению федеральной и муниципальной компенсации части родительской платы. В Детском саду имеется нормативная база в полном объеме, а также информационный стенд для родителей с необходимой информацией.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ОСУЩЕСТВЛЕНИЯ ОБРАЗОВАТЕЛЬНОГО ПРОЦЕССА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 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программе развития ДОУ, одной из основных задач формирования социально-образовательного пространства является совершенствование образовательной среды, т.е.  </w:t>
      </w:r>
      <w:proofErr w:type="gram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совокупность</w:t>
      </w:r>
      <w:proofErr w:type="gram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условий оказывающих влияние на развитие ребенка в детском саду, на состояние его психического и физического здоровья,  успешность  его  дальнейшего  обучения,  а также на деятельность всех участников образовательного процесса в ДОУ.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качестве основных компонентов, влияющих на качество образовательного процесса, в детском саду были выделены: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оснащенность педагогического процесса учебно-методическим материалом,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взаимодействие участников образовательного процесса,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формирование предметно-пространственной среды ребенка.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Учебно-методическая оснащенность ДОУ позволяет педагогам проводить воспитательно-образовательный процесс на достаточно хорошем уровне. ДОУ располагает учебно-методической литературой для реализации 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основной образовательной программы дошкольного образования, построенной с учетом основной образовательной программы дошкольного образования «От рождения до школы» под редакцией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Н.Е.Вераксы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Т.С.Комаровой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М.А.  Васильевой – М., Мозаика-синтез, 2015 г.</w:t>
      </w:r>
    </w:p>
    <w:p w:rsidR="00CC42BD" w:rsidRPr="00E73CBC" w:rsidRDefault="00CC42BD" w:rsidP="00CC4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42BD" w:rsidRPr="00E73CBC" w:rsidRDefault="00CC42BD" w:rsidP="00CC4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части Программы, формируемой участниками образовательных отношений</w:t>
      </w:r>
    </w:p>
    <w:p w:rsidR="00CC42BD" w:rsidRPr="00E73CBC" w:rsidRDefault="00036DD8" w:rsidP="00CC4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МКДОУ Д</w:t>
      </w:r>
      <w:r w:rsidR="00CC42BD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етский сад №2, представлены парциал</w:t>
      </w:r>
      <w:r w:rsidR="00FA4D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ьные образовательные </w:t>
      </w:r>
      <w:proofErr w:type="spellStart"/>
      <w:proofErr w:type="gramStart"/>
      <w:r w:rsidR="00FA4D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программы,</w:t>
      </w:r>
      <w:r w:rsidR="00CC42BD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направленные</w:t>
      </w:r>
      <w:proofErr w:type="spellEnd"/>
      <w:proofErr w:type="gramEnd"/>
      <w:r w:rsidR="00CC42BD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развитие детей в нескольких образовательных областях.</w:t>
      </w:r>
    </w:p>
    <w:p w:rsidR="00CC42BD" w:rsidRPr="00E73CBC" w:rsidRDefault="00CC42BD" w:rsidP="00CC4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первой и во второй </w:t>
      </w:r>
      <w:r w:rsidR="00EE46B7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младших группах</w:t>
      </w: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образовательной области</w:t>
      </w:r>
    </w:p>
    <w:p w:rsidR="00CC42BD" w:rsidRPr="00E73CBC" w:rsidRDefault="00CC42BD" w:rsidP="00CC4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«Художественно-эстетическое развитие» ре</w:t>
      </w:r>
      <w:r w:rsidR="00FA4D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ализуется парциальная программа </w:t>
      </w: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художественного воспитания, обучения и развития детей 2-7 лет "Цветные ладошки" И.А. Лыковой.</w:t>
      </w:r>
    </w:p>
    <w:p w:rsidR="00CC42BD" w:rsidRPr="00E73CBC" w:rsidRDefault="00CC42BD" w:rsidP="00CC4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 всех возрастных группах (от 2 до 7 лет) </w:t>
      </w:r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региональная образовательная программа дошкольного образования Республики Дагестан </w:t>
      </w:r>
      <w:proofErr w:type="spellStart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М.И.Шурпаева</w:t>
      </w:r>
      <w:proofErr w:type="spellEnd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М.М.Байрамбеков</w:t>
      </w:r>
      <w:proofErr w:type="spellEnd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У.А.Исмаилова</w:t>
      </w:r>
      <w:proofErr w:type="spellEnd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А.В.Гришина</w:t>
      </w:r>
      <w:proofErr w:type="spellEnd"/>
      <w:r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EE46B7"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др.</w:t>
      </w:r>
    </w:p>
    <w:p w:rsidR="00CC42BD" w:rsidRPr="00E73CBC" w:rsidRDefault="00EE46B7" w:rsidP="00E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 всех возрастных группах в различных направлениях </w:t>
      </w:r>
      <w:r w:rsidR="00036DD8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реализуется </w:t>
      </w:r>
      <w:r w:rsidR="00FA4DBE" w:rsidRPr="00E73C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«</w:t>
      </w:r>
      <w:r w:rsidR="00CC42BD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рождения до школы» </w:t>
      </w: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 редакцией </w:t>
      </w:r>
      <w:proofErr w:type="spellStart"/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Н.Е.Вераксы</w:t>
      </w:r>
      <w:proofErr w:type="spellEnd"/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Т.С. </w:t>
      </w:r>
      <w:r w:rsidR="00CC42BD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Комаровой, М.А. Васильевой</w:t>
      </w:r>
      <w:r w:rsidR="00FA4D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C42BD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B3353" w:rsidRPr="00E73CBC" w:rsidRDefault="006B3353" w:rsidP="00102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ФГОС, воспитательно-образовательный процесс осуществлялся по следующим образовательным областям: 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tbl>
      <w:tblPr>
        <w:tblW w:w="5100" w:type="pct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7037"/>
      </w:tblGrid>
      <w:tr w:rsidR="006B3353" w:rsidRPr="00E73CBC" w:rsidTr="006B3353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Компоненты образовательных областей</w:t>
            </w:r>
          </w:p>
        </w:tc>
      </w:tr>
      <w:tr w:rsidR="006B3353" w:rsidRPr="00E73CBC" w:rsidTr="006B3353"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</w:t>
            </w:r>
          </w:p>
        </w:tc>
      </w:tr>
      <w:tr w:rsidR="006B3353" w:rsidRPr="00E73CBC" w:rsidTr="006B3353"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</w:tc>
      </w:tr>
      <w:tr w:rsidR="006B3353" w:rsidRPr="00E73CBC" w:rsidTr="006B3353"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</w:p>
        </w:tc>
      </w:tr>
      <w:tr w:rsidR="006B3353" w:rsidRPr="00E73CBC" w:rsidTr="006B3353"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6B3353" w:rsidRPr="00E73CBC" w:rsidTr="006B3353"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353" w:rsidRPr="00E73CBC" w:rsidRDefault="006B3353" w:rsidP="006B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</w:t>
            </w:r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6C6546" w:rsidRPr="00E73CBC" w:rsidRDefault="006C6546" w:rsidP="006C6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среда создана с учетом возрастных возможностей детей, гендерных особенностей и интересов, и конструируется таким образом, чтобы ребенок в течении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сенсорный, сюжетно-ролевых игр, изобразительного и театрализованного творчества, уединения, добрых дел, спортивный.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гендерных подходов к воспитанию детей предметно-развивающая среды создана с учетом интересов мальчиков и девочек.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ДОУ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 его, способствовала пробуждению положительных эмоций, воспитанию хорошего вкуса. Мебель и игровое оборудование подобраны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F2464F" w:rsidRPr="00E73CBC" w:rsidRDefault="0020396F" w:rsidP="008A6E97">
      <w:pPr>
        <w:pStyle w:val="a9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E73CBC">
        <w:rPr>
          <w:color w:val="000000"/>
          <w:sz w:val="28"/>
          <w:szCs w:val="28"/>
        </w:rPr>
        <w:tab/>
      </w:r>
    </w:p>
    <w:p w:rsidR="00EE46B7" w:rsidRPr="00E73CBC" w:rsidRDefault="00E90357" w:rsidP="00E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EE46B7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частие</w:t>
      </w:r>
      <w:r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воспитателей </w:t>
      </w:r>
      <w:r w:rsidR="00E73CBC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обучающихся</w:t>
      </w:r>
      <w:r w:rsidR="00EE46B7" w:rsidRPr="00E73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конкурсах различного уровня.</w:t>
      </w:r>
    </w:p>
    <w:p w:rsidR="00211D8C" w:rsidRPr="00E73CBC" w:rsidRDefault="00211D8C" w:rsidP="00E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0"/>
        <w:gridCol w:w="3134"/>
        <w:gridCol w:w="3071"/>
      </w:tblGrid>
      <w:tr w:rsidR="00211D8C" w:rsidRPr="00E73CBC" w:rsidTr="00211D8C">
        <w:tc>
          <w:tcPr>
            <w:tcW w:w="3190" w:type="dxa"/>
          </w:tcPr>
          <w:p w:rsidR="00211D8C" w:rsidRPr="00E73CBC" w:rsidRDefault="00A91568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Наименование конкурса</w:t>
            </w:r>
          </w:p>
        </w:tc>
        <w:tc>
          <w:tcPr>
            <w:tcW w:w="3190" w:type="dxa"/>
          </w:tcPr>
          <w:p w:rsidR="00211D8C" w:rsidRPr="00E73CBC" w:rsidRDefault="00A91568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Ф.И.О. участника </w:t>
            </w:r>
          </w:p>
        </w:tc>
        <w:tc>
          <w:tcPr>
            <w:tcW w:w="3191" w:type="dxa"/>
          </w:tcPr>
          <w:p w:rsidR="00211D8C" w:rsidRPr="00E73CBC" w:rsidRDefault="00A91568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Результат конкурса</w:t>
            </w:r>
          </w:p>
        </w:tc>
      </w:tr>
      <w:tr w:rsidR="00211D8C" w:rsidRPr="00E73CBC" w:rsidTr="00211D8C">
        <w:tc>
          <w:tcPr>
            <w:tcW w:w="3190" w:type="dxa"/>
          </w:tcPr>
          <w:p w:rsidR="00211D8C" w:rsidRPr="00E73CBC" w:rsidRDefault="00211D8C" w:rsidP="00211D8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Всероссийский творческий конкурс «Гордость Страны» - номинация «Мы Помним» (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лэпбук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3190" w:type="dxa"/>
          </w:tcPr>
          <w:p w:rsidR="00211D8C" w:rsidRPr="00E73CBC" w:rsidRDefault="00E73CBC" w:rsidP="00211D8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Воспитатель младшей группы </w:t>
            </w:r>
            <w:r w:rsidR="00211D8C"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="00211D8C"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Асманат</w:t>
            </w:r>
            <w:proofErr w:type="spellEnd"/>
            <w:r w:rsidR="00211D8C"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91" w:type="dxa"/>
          </w:tcPr>
          <w:p w:rsidR="00211D8C" w:rsidRPr="00E73CBC" w:rsidRDefault="00E73CBC" w:rsidP="00211D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Диплом 1</w:t>
            </w:r>
            <w:r w:rsidR="00211D8C"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степени.</w:t>
            </w:r>
          </w:p>
          <w:p w:rsidR="00211D8C" w:rsidRPr="00E73CBC" w:rsidRDefault="00211D8C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11D8C" w:rsidRPr="00E73CBC" w:rsidTr="00211D8C">
        <w:tc>
          <w:tcPr>
            <w:tcW w:w="3190" w:type="dxa"/>
          </w:tcPr>
          <w:p w:rsidR="00211D8C" w:rsidRPr="00E73CBC" w:rsidRDefault="00211D8C" w:rsidP="00E9035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Межрегиональный конкурс родных языков «Язык предков</w:t>
            </w:r>
          </w:p>
        </w:tc>
        <w:tc>
          <w:tcPr>
            <w:tcW w:w="3190" w:type="dxa"/>
          </w:tcPr>
          <w:p w:rsidR="00E73CBC" w:rsidRPr="00E73CBC" w:rsidRDefault="00E73CBC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Воспитатель подготовительной группы </w:t>
            </w:r>
          </w:p>
          <w:p w:rsidR="00211D8C" w:rsidRPr="00E73CBC" w:rsidRDefault="00E90357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Омарова Эльмира Рабадановна</w:t>
            </w:r>
          </w:p>
        </w:tc>
        <w:tc>
          <w:tcPr>
            <w:tcW w:w="3191" w:type="dxa"/>
          </w:tcPr>
          <w:p w:rsidR="00211D8C" w:rsidRPr="00E73CBC" w:rsidRDefault="00E90357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E90357" w:rsidRPr="00E73CBC" w:rsidTr="00211D8C">
        <w:tc>
          <w:tcPr>
            <w:tcW w:w="3190" w:type="dxa"/>
          </w:tcPr>
          <w:p w:rsidR="00E90357" w:rsidRPr="00E73CBC" w:rsidRDefault="00E90357" w:rsidP="00211D8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Межрегиональный конкурс родных языков «Язык предков»</w:t>
            </w:r>
          </w:p>
        </w:tc>
        <w:tc>
          <w:tcPr>
            <w:tcW w:w="3190" w:type="dxa"/>
          </w:tcPr>
          <w:p w:rsidR="00E73CBC" w:rsidRPr="00E73CBC" w:rsidRDefault="00E73CBC" w:rsidP="00E73CB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Воспитатель подготовительной группы </w:t>
            </w:r>
          </w:p>
          <w:p w:rsidR="00E90357" w:rsidRPr="00E73CBC" w:rsidRDefault="00E90357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Халимбекова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Таибат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Салиховна</w:t>
            </w:r>
            <w:proofErr w:type="spellEnd"/>
          </w:p>
        </w:tc>
        <w:tc>
          <w:tcPr>
            <w:tcW w:w="3191" w:type="dxa"/>
          </w:tcPr>
          <w:p w:rsidR="00E90357" w:rsidRPr="00E73CBC" w:rsidRDefault="00E90357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Диплом номинанта</w:t>
            </w:r>
          </w:p>
        </w:tc>
      </w:tr>
      <w:tr w:rsidR="00E90357" w:rsidRPr="00E73CBC" w:rsidTr="00211D8C">
        <w:tc>
          <w:tcPr>
            <w:tcW w:w="3190" w:type="dxa"/>
          </w:tcPr>
          <w:p w:rsidR="00E90357" w:rsidRPr="00E73CBC" w:rsidRDefault="00E90357" w:rsidP="00E9035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Всероссийский конкурс «Гордость страны» в номинации «Зимние поделки» </w:t>
            </w:r>
          </w:p>
        </w:tc>
        <w:tc>
          <w:tcPr>
            <w:tcW w:w="3190" w:type="dxa"/>
          </w:tcPr>
          <w:p w:rsidR="00E90357" w:rsidRPr="00E73CBC" w:rsidRDefault="00E90357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Воспитанница старшей группы Гасанова Амина</w:t>
            </w:r>
          </w:p>
        </w:tc>
        <w:tc>
          <w:tcPr>
            <w:tcW w:w="3191" w:type="dxa"/>
          </w:tcPr>
          <w:p w:rsidR="00E90357" w:rsidRPr="00E73CBC" w:rsidRDefault="00E90357" w:rsidP="00E73CB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Диплом</w:t>
            </w:r>
            <w:r w:rsidR="00E73CBC"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1 </w:t>
            </w: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степени</w:t>
            </w:r>
          </w:p>
        </w:tc>
      </w:tr>
      <w:tr w:rsidR="00E90357" w:rsidRPr="00E73CBC" w:rsidTr="00211D8C">
        <w:tc>
          <w:tcPr>
            <w:tcW w:w="3190" w:type="dxa"/>
          </w:tcPr>
          <w:p w:rsidR="00E90357" w:rsidRPr="00E73CBC" w:rsidRDefault="00E90357" w:rsidP="00211D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Всероссийский конкурс «Гордость страны» в номинации «Зимние поделки»</w:t>
            </w:r>
          </w:p>
        </w:tc>
        <w:tc>
          <w:tcPr>
            <w:tcW w:w="3190" w:type="dxa"/>
          </w:tcPr>
          <w:p w:rsidR="00E90357" w:rsidRPr="00E73CBC" w:rsidRDefault="00E90357" w:rsidP="00EE46B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Воспитанник средней группы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Самедов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Исамудин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E90357" w:rsidRPr="00E73CBC" w:rsidRDefault="00E90357" w:rsidP="00E73CB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Диплом </w:t>
            </w:r>
            <w:r w:rsidR="00E73CBC"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 </w:t>
            </w: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степени</w:t>
            </w:r>
          </w:p>
        </w:tc>
      </w:tr>
      <w:tr w:rsidR="00E90357" w:rsidRPr="00E73CBC" w:rsidTr="00211D8C">
        <w:tc>
          <w:tcPr>
            <w:tcW w:w="3190" w:type="dxa"/>
          </w:tcPr>
          <w:p w:rsidR="00E90357" w:rsidRPr="00E73CBC" w:rsidRDefault="00E90357" w:rsidP="00211D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Всероссийский конкурс «Гордость страны» в номинации «Зимние поделки»</w:t>
            </w:r>
          </w:p>
        </w:tc>
        <w:tc>
          <w:tcPr>
            <w:tcW w:w="3190" w:type="dxa"/>
          </w:tcPr>
          <w:p w:rsidR="00E90357" w:rsidRPr="00E73CBC" w:rsidRDefault="00E90357" w:rsidP="00EE46B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Воспитанник младшей группе Гусейнов Магомед</w:t>
            </w:r>
          </w:p>
        </w:tc>
        <w:tc>
          <w:tcPr>
            <w:tcW w:w="3191" w:type="dxa"/>
          </w:tcPr>
          <w:p w:rsidR="00E90357" w:rsidRPr="00E73CBC" w:rsidRDefault="00E90357" w:rsidP="00E73CB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Диплом</w:t>
            </w:r>
            <w:r w:rsidR="00E73CBC"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A91568"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степени</w:t>
            </w:r>
          </w:p>
        </w:tc>
      </w:tr>
      <w:tr w:rsidR="00E90357" w:rsidRPr="00E73CBC" w:rsidTr="00211D8C">
        <w:tc>
          <w:tcPr>
            <w:tcW w:w="3190" w:type="dxa"/>
          </w:tcPr>
          <w:p w:rsidR="00E90357" w:rsidRPr="00E73CBC" w:rsidRDefault="00E73CBC" w:rsidP="00211D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Всероссийский конкурс «Гордость страны в номинации «Наш весёлый Новый год» (чтение стихотворения)</w:t>
            </w:r>
          </w:p>
        </w:tc>
        <w:tc>
          <w:tcPr>
            <w:tcW w:w="3190" w:type="dxa"/>
          </w:tcPr>
          <w:p w:rsidR="00E90357" w:rsidRPr="00E73CBC" w:rsidRDefault="00E73CBC" w:rsidP="00EE46B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Воспитанница средней группы Алахкулиева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Сульфира</w:t>
            </w:r>
            <w:proofErr w:type="spellEnd"/>
          </w:p>
        </w:tc>
        <w:tc>
          <w:tcPr>
            <w:tcW w:w="3191" w:type="dxa"/>
          </w:tcPr>
          <w:p w:rsidR="00E90357" w:rsidRPr="00E73CBC" w:rsidRDefault="00E73CBC" w:rsidP="00E73CB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E73CBC" w:rsidRPr="00E73CBC" w:rsidTr="00211D8C">
        <w:tc>
          <w:tcPr>
            <w:tcW w:w="3190" w:type="dxa"/>
          </w:tcPr>
          <w:p w:rsidR="00E73CBC" w:rsidRPr="00E73CBC" w:rsidRDefault="00E73CBC" w:rsidP="00211D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Всероссийский конкурс «Будущее страны» в номинации «Лето, ах лето»</w:t>
            </w:r>
          </w:p>
        </w:tc>
        <w:tc>
          <w:tcPr>
            <w:tcW w:w="3190" w:type="dxa"/>
          </w:tcPr>
          <w:p w:rsidR="00E73CBC" w:rsidRPr="00E73CBC" w:rsidRDefault="00E73CBC" w:rsidP="00EE46B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Воспитанница младшей группы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Адилова</w:t>
            </w:r>
            <w:proofErr w:type="spellEnd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Хадиджа</w:t>
            </w:r>
            <w:proofErr w:type="spellEnd"/>
          </w:p>
        </w:tc>
        <w:tc>
          <w:tcPr>
            <w:tcW w:w="3191" w:type="dxa"/>
          </w:tcPr>
          <w:p w:rsidR="00E73CBC" w:rsidRPr="00E73CBC" w:rsidRDefault="00E73CBC" w:rsidP="00E73CB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E73CBC" w:rsidRPr="00E73CBC" w:rsidTr="00211D8C">
        <w:tc>
          <w:tcPr>
            <w:tcW w:w="3190" w:type="dxa"/>
          </w:tcPr>
          <w:p w:rsidR="00E73CBC" w:rsidRPr="00E73CBC" w:rsidRDefault="00E73CBC" w:rsidP="00211D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Всероссийский конкурс «Будущее страны» в номинации «Наш друг Светофор»</w:t>
            </w:r>
          </w:p>
        </w:tc>
        <w:tc>
          <w:tcPr>
            <w:tcW w:w="3190" w:type="dxa"/>
          </w:tcPr>
          <w:p w:rsidR="00E73CBC" w:rsidRPr="00E73CBC" w:rsidRDefault="00E73CBC" w:rsidP="00EE46B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Воспитанник младшей группы Гусейнов Магомед</w:t>
            </w:r>
          </w:p>
        </w:tc>
        <w:tc>
          <w:tcPr>
            <w:tcW w:w="3191" w:type="dxa"/>
          </w:tcPr>
          <w:p w:rsidR="00E73CBC" w:rsidRPr="00E73CBC" w:rsidRDefault="00E73CBC" w:rsidP="00EE46B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Диплом 2 степени</w:t>
            </w:r>
          </w:p>
        </w:tc>
      </w:tr>
    </w:tbl>
    <w:p w:rsidR="00EE46B7" w:rsidRPr="00E73CBC" w:rsidRDefault="00EE46B7" w:rsidP="008A6E97">
      <w:pPr>
        <w:pStyle w:val="a9"/>
        <w:shd w:val="clear" w:color="auto" w:fill="FFFFFF"/>
        <w:spacing w:before="0" w:beforeAutospacing="0" w:after="0" w:afterAutospacing="0" w:line="328" w:lineRule="atLeast"/>
        <w:rPr>
          <w:color w:val="000000" w:themeColor="text1"/>
          <w:sz w:val="28"/>
          <w:szCs w:val="28"/>
        </w:rPr>
      </w:pPr>
    </w:p>
    <w:p w:rsidR="006B3353" w:rsidRPr="008121E8" w:rsidRDefault="006B3353" w:rsidP="008121E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Оценка качества кадрового обеспечения</w:t>
      </w:r>
    </w:p>
    <w:p w:rsidR="00112A86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соответствия кадрового обеспечения реализации ООПДО 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 </w:t>
      </w:r>
    </w:p>
    <w:p w:rsidR="00112A86" w:rsidRDefault="00112A86" w:rsidP="00812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103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21E8" w:rsidRDefault="00112A86" w:rsidP="003531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2A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ИНФОРМАЦИЯ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12A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СТАЖЕ</w:t>
      </w:r>
    </w:p>
    <w:p w:rsidR="008121E8" w:rsidRDefault="0035310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14875" cy="26860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121E8" w:rsidRDefault="008121E8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21E8" w:rsidRDefault="008121E8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21E8" w:rsidRDefault="008121E8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МКДОУ имеется план повышения квалификации и переподготовки педагогических работников, план аттестации педагогических кадров. Педагоги своевременно проходят курсы повышения квалификации,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процесса.</w:t>
      </w:r>
    </w:p>
    <w:p w:rsidR="00E73CBC" w:rsidRPr="00E73CBC" w:rsidRDefault="00E73CBC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3353" w:rsidRPr="00E73CBC" w:rsidRDefault="008A6E97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2022 году 13</w:t>
      </w:r>
      <w:r w:rsidR="00065EA4" w:rsidRPr="00E7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педагогов</w:t>
      </w:r>
      <w:r w:rsidR="006B3353" w:rsidRPr="00E7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прошли курсы пов</w:t>
      </w:r>
      <w:r w:rsidR="0020396F" w:rsidRPr="00E7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ышения квалификации. В МКДОУ -1 педагог с высшей категорией, 1 педагог</w:t>
      </w:r>
      <w:r w:rsidR="006B3353" w:rsidRPr="00E73C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 1 категорией.</w:t>
      </w:r>
    </w:p>
    <w:p w:rsidR="006C6546" w:rsidRPr="00E73CBC" w:rsidRDefault="006C6546" w:rsidP="006C6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6546" w:rsidRPr="00E73CBC" w:rsidRDefault="006C6546" w:rsidP="006C6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Курсы повышения квалификации педагогов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"/>
        <w:gridCol w:w="2140"/>
        <w:gridCol w:w="2055"/>
        <w:gridCol w:w="4494"/>
      </w:tblGrid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Ф.И.О.</w:t>
            </w:r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повышении квалификации </w:t>
            </w:r>
          </w:p>
          <w:p w:rsidR="006C6546" w:rsidRPr="00E73CBC" w:rsidRDefault="006C6546" w:rsidP="00EE0399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1. ПК № 011403 от. 25.03.2022г., Махачкалинский центр Академия «Каспий», «Реализация ФГОС ДО» Методист), в объёме 72 часа.</w:t>
            </w:r>
          </w:p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2.  ПК 011466 от 28.03.2022г. Махачкалинский центр Академия «Каспий», «Руководство образовательным учреждением в условиях реализации ФГОС ДО», в объёме 108 часов.</w:t>
            </w:r>
          </w:p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3. № 770400651253 от. 26.07.2022г., гор. Москва «ООО «Учебный комбинат «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Профкадры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E73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Профкадры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Инромастер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: организация совместной и самостоятельной деятельности дошкольника» объёме 144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Зарема Исамудиновна </w:t>
            </w:r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1. ПК № 012702 от. 14.06.2022г., ГОР. Махачкала, Махачкалинский центр Академия «Каспий», «Реализация ФГОС ДО» (Воспитатель) в объеме 72 часа.</w:t>
            </w:r>
          </w:p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2. ПК № 012541 от. 30.05.2022и г., Махачкалинский центр Академия «Каспий», «Реализация ФГОС ДО» (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Муз.работник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) в объеме 72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Воспитатель. </w:t>
            </w:r>
          </w:p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. работник</w:t>
            </w:r>
            <w:proofErr w:type="gram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Лабазанова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Загра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Алисултановна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1. ПК № 012706 от. 14.06.2022г., Махачкалинский центр Академия «Каспий», «Реализация ФГОС ДО» (Воспитатель) в объеме 72 часа.</w:t>
            </w:r>
          </w:p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2. ПК № 012542 от. 30.05.2022и г., Махачкалинский центр Академия «Каспий», «Реализация ФГОС ДО» (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Муз.работник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) в объеме 72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Ирина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Халимбековна</w:t>
            </w:r>
            <w:proofErr w:type="spellEnd"/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ПК № 012707 от. 14.06.2022г., гор. Махачкала, Махачкалинский центр Академия «Каспий», «Реализация ФГОС ДО» (Воспитатель) в объеме 72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Асманат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№ 770300064387 от. 15.11.2022г., гор. </w:t>
            </w:r>
            <w:proofErr w:type="gram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Москва ,</w:t>
            </w:r>
            <w:proofErr w:type="gram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«Академии «Просвещение», «Современные подходы к реализации ФГОС ДО», в объёме 144 часов. 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Омарова Эльмира Рабадановна</w:t>
            </w:r>
          </w:p>
        </w:tc>
        <w:tc>
          <w:tcPr>
            <w:tcW w:w="4494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ПК № 012708 от. 14.06.2022г., ГОР. Махачкала, Махачкалинский центр Академия «Каспий», «Реализация ФГОС ДО» (Воспитатель) в объеме 72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Куршалиева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Зулейха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Мустапаевна</w:t>
            </w:r>
            <w:proofErr w:type="spellEnd"/>
          </w:p>
        </w:tc>
        <w:tc>
          <w:tcPr>
            <w:tcW w:w="4494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ПК № 012705 от. 14.06.2022г. гор. Махачкала, Махачкалинский центр Академия «Каспий», «Реализация ФГОС ДО» (Воспитатель) в объеме 72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  <w:tab w:val="right" w:pos="41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Халимбекова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Таибат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Салиховна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494" w:type="dxa"/>
          </w:tcPr>
          <w:p w:rsidR="006C6546" w:rsidRPr="00E73CBC" w:rsidRDefault="006C6546" w:rsidP="00EE0399">
            <w:pPr>
              <w:tabs>
                <w:tab w:val="left" w:pos="1096"/>
                <w:tab w:val="right" w:pos="41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ПК № 012712 от. 14.06.2022г., гор. Махачкала, Махачкалинский центр Академия «Каспий», «Реализация ФГОС ДО» (Воспитатель) в объеме 72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Риза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494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№ 770300064929 от. 15.11.2022 г., гор. </w:t>
            </w:r>
            <w:proofErr w:type="gram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Москва ,</w:t>
            </w:r>
            <w:proofErr w:type="gram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«Академии «Просвещение», «Современные подходы к реализации ФГОС ДО», в объёме 144 часов.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Марина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Зейнудиновна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ПК № 012710 от. 14.06.2022г., гор. Махачкала, Махачкалинский центр Академия «Каспий», «Реализация ФГОС ДО» (Воспитатель) в объеме 72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Лабазанова Батул Магомедовна</w:t>
            </w:r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№ 770400651285 от. 26.07.2022г., гор. Москва «ООО «Учебный комбинат «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Профкадры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Профкадры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Инромастер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: организация совместной и самостоятельной деятельности дошкольника» объёме 144 часа.</w:t>
            </w:r>
          </w:p>
        </w:tc>
      </w:tr>
      <w:tr w:rsidR="006C6546" w:rsidRPr="00E73CBC" w:rsidTr="00EE0399">
        <w:tc>
          <w:tcPr>
            <w:tcW w:w="583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40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055" w:type="dxa"/>
          </w:tcPr>
          <w:p w:rsidR="006C6546" w:rsidRPr="00E73CBC" w:rsidRDefault="006C6546" w:rsidP="00EE0399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Даимат</w:t>
            </w:r>
            <w:proofErr w:type="spellEnd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Довлатовна</w:t>
            </w:r>
            <w:proofErr w:type="spellEnd"/>
          </w:p>
        </w:tc>
        <w:tc>
          <w:tcPr>
            <w:tcW w:w="4494" w:type="dxa"/>
          </w:tcPr>
          <w:p w:rsidR="006C6546" w:rsidRPr="00E73CBC" w:rsidRDefault="006C6546" w:rsidP="00EE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CBC">
              <w:rPr>
                <w:rFonts w:ascii="Times New Roman" w:hAnsi="Times New Roman" w:cs="Times New Roman"/>
                <w:sz w:val="28"/>
                <w:szCs w:val="28"/>
              </w:rPr>
              <w:t>ПК № 012703 от. 14.06.2022г., гор. Махачкала, Махачкалинский центр Академия «Каспий», «Реализация ФГОС ДО» (Воспитатель) в объеме 72 часа.</w:t>
            </w:r>
          </w:p>
        </w:tc>
      </w:tr>
    </w:tbl>
    <w:p w:rsidR="006C6546" w:rsidRPr="00E73CBC" w:rsidRDefault="006C6546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6546" w:rsidRPr="00E73CBC" w:rsidRDefault="006B3353" w:rsidP="006C6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различного уровня.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Кадровая политика администрации детского сада создает условия, как для профессионального роста педагогов, так и для морального их поощрения и стимулирования различными   знаками   отличия   и грамотами.</w:t>
      </w: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135" w:line="270" w:lineRule="atLeast"/>
        <w:ind w:right="-2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Оценка уровня методической работы в учреждении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методическая работа была направлена на решение поставленных задач: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786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 Формировать профессиональные компетенции педагогов, необходимые для создания условий полноценного развития воспитанников ДОУ.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786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 Развивать личностные качества детей дошкольного возраста посредством театрализованной деятельности.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left="786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      Развивать познавательную активность детей дошкольного возраста в процессе экологического воспитания.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Анализ соответствия оборудования и оснащения методического кабинета принципу необходимости и достаточности для реализации ООП ДО показал, что в методическом кабинете достаточно полно представлено научно-методическое оснащение образовательного процесса дошкольного учреждения, оформлены разделы: нормативно-правовые документы, программно-методическое обеспечение, методические пособия, педагогические периодические издания и т.д. обобщен материал, иллюстрирующий лучший педагогический опыт работников.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методическом кабинете созданы условия для возможности организации совместной деятельности педагогов.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Оснащен необходимым техническим и компьютерным оборудованием (2 </w:t>
      </w:r>
      <w:r w:rsidR="00EE0399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компьютера, принтер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Имеется выход в Интернет, электронная почта.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Методическая работа – часть системы непрерывного образования, ориентированная на освоение педагогами содержания основной 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содействующая развитию у них рефлексивного педагогического мышления, включению педагогов в режим инновационной деятельности.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методической работы в МКДОУ является: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Повышение качества учебно-образовательного процесса в соответствии с современными тенденциями;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Развитие творческой индивидуальности, профессионального мастерства педагогов.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Функциональная деятельность методической службы выстроена по четырем основным направлениям: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Аналитическая деятельность,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Информационная деятельность,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Организационно-методическая деятельность,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Консультационная деятельность.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методической работы: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1.Диагностика состояния методического обеспечения и качества учебно-образовательного процесса в ДОУ.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Повышение уровня учебно-образовательной работы и ее конкретных результатов.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 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Обобщение и распространение результативности педагогического опыта.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Обеспечение взаимодействия ДОУ с семьей и социумом для полноценного развития дошкольников.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формы методической работы в ДОУ направлены на выполнение задач, сформулированных в Уставе, ООП и годовом плане.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Обязательными в системе методической работы с кадрами в ДОУ являются:</w:t>
      </w:r>
    </w:p>
    <w:p w:rsidR="006B3353" w:rsidRPr="00E73CBC" w:rsidRDefault="006B3353" w:rsidP="006B3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семинары</w:t>
      </w:r>
      <w:proofErr w:type="gram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-практикумы, консультации, мастер-классы, педагогические тренинги, практические занятия, направленные на решение наиболее актуальных проблем воспитания и обучения детей дошкольного возраста, конкурсы, просмотры открытых НОД и др.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НОД, планы разнообразных видов деятельности, дидактические игры.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Однако, анализируя степень участия педагогов в данной деятельности можно сделать вывод о том, что не все педагоги принимают активное участие и готовы к презентации собственного опыта и поиску новых путей качественного преобразования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образовательного процесса.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Качество материально-технической базы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соответствия материально-технического обеспечения реализации ООП ДО требованиям, предъявляемым к участку, зданию, помещениям показал, что для реализации ООП ДО каждой возрастной группе предоставлено отдельное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  Однако мебель старого образца требует плановой замены.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детском саду имеются дополнительные помещения: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кабинет заведующей;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методический кабинет;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музыкальный зал (совмещен с физкультурным залом);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-медицинский блок.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Оснащение музыкального зала соответствует санитарно-гигиеническим нормам, площадь зала достаточна для реализации образовательных задач, оборудование, представленное в залах, имеет все необходимые документы и сертификаты качества. Оформление помещений осуществлено в соответствии с эстетическими требованиями к данной части предметно-образовательной среды детского сада. Оборудование музыкального зала оснащено в соответствии с принципом необходимости и достаточности для организации образовательной работы.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оснащения на соответствие ТСО показал, что все технические средства обучения,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Учреждение постоянно работает над укреплени</w:t>
      </w:r>
      <w:r w:rsidR="00112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материально-технической </w:t>
      </w:r>
      <w:proofErr w:type="spellStart"/>
      <w:r w:rsidR="00112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базы.До</w:t>
      </w:r>
      <w:proofErr w:type="spellEnd"/>
      <w:r w:rsidR="00112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начала учебного года </w:t>
      </w:r>
      <w:proofErr w:type="gramStart"/>
      <w:r w:rsidR="00112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 п</w:t>
      </w: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роизведен</w:t>
      </w:r>
      <w:proofErr w:type="gram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косметический ремонт в группах и прочих помещениях ДОУ.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Соблюдение в МКДОУ мер противопожарной и антитеррористической безопасности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безопасного пребывания детей в детском саду имеется: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Кнопка тревожной сигнализации.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Автоматическая пожарная сигнализация и система оповещения людей о пожаре.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3.Прямая телефонная связь с ближайшем подразделением пожарной охраны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Имеются первичные средства пожаротушения – огнетушители.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Имеется пожарная декларация.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7.Разработана инструкция по действиям должностных лиц учреждений при угрозе или проведении террористического акта.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Оценка качества медицинского обеспечения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Ответственным за медицинскую деятельность является медицинская сестра.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 за работой медицинского кабинета осуществляется заведующим отделением организации медицинской помощи детям в дошкольных образовательных учреждениях, администрацией амбулаторно-поликлинического учреждения, администрацией органов образования, Центрами </w:t>
      </w:r>
      <w:proofErr w:type="spellStart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Роспотребсанэпиднадзора</w:t>
      </w:r>
      <w:proofErr w:type="spellEnd"/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другими контролирующими органами.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Сотрудники МКДОУ 1 раз в год проходят обязательные медицинские осмотры.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Случаев травматизма, пищевых отравлений воспитанников и сотрудников не выявлено.</w:t>
      </w:r>
    </w:p>
    <w:p w:rsidR="006B3353" w:rsidRPr="00E73CBC" w:rsidRDefault="00DF40DA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основ здорового образа жизни</w:t>
      </w:r>
      <w:r w:rsidR="006B3353"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одно из ведущих направлений деятельности учреждения. В реализации данного направления принимает участие весь персонал Детского сада.</w:t>
      </w:r>
    </w:p>
    <w:p w:rsidR="006B3353" w:rsidRPr="00E73CBC" w:rsidRDefault="006B3353" w:rsidP="006B33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Оздоровительно- профилактические мероприятия осуществляются в соответствии с планом с учетом индивидуальных особенностей физического развития и состояния здоровья воспитанников, большинство из них включены в образовательный процесс.</w:t>
      </w:r>
    </w:p>
    <w:p w:rsidR="006B3353" w:rsidRPr="00E73CBC" w:rsidRDefault="006B3353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73C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</w:p>
    <w:p w:rsidR="00F2464F" w:rsidRPr="00E73CBC" w:rsidRDefault="00F2464F" w:rsidP="00F2464F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 лечебно- оздоровительных мероприятий </w:t>
      </w:r>
    </w:p>
    <w:p w:rsidR="00F2464F" w:rsidRPr="00E73CBC" w:rsidRDefault="00F2464F" w:rsidP="00F2464F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2022-2023 учебный год</w:t>
      </w:r>
    </w:p>
    <w:p w:rsidR="00F2464F" w:rsidRPr="00E73CBC" w:rsidRDefault="00F2464F" w:rsidP="00F2464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6324"/>
      </w:tblGrid>
      <w:tr w:rsidR="00F2464F" w:rsidRPr="00E73CBC" w:rsidTr="00F2464F">
        <w:tc>
          <w:tcPr>
            <w:tcW w:w="3085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Осмотр узкими специалистами по назначению врача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Полоскание полости рта после приема пищи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  <w:r w:rsidRPr="00E73CB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Вакцинация против гриппа воспитанников ДОУ.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Вакцинация против гриппа среди сотрудников ДОУ.</w:t>
            </w:r>
          </w:p>
        </w:tc>
      </w:tr>
      <w:tr w:rsidR="00F2464F" w:rsidRPr="00E73CBC" w:rsidTr="00F2464F">
        <w:tc>
          <w:tcPr>
            <w:tcW w:w="3085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Октябрь  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Оксолиновая</w:t>
            </w:r>
            <w:proofErr w:type="spellEnd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мазь – 2 раза в день – 14 дней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Полоскание полости рта после приема пищи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</w:p>
        </w:tc>
      </w:tr>
      <w:tr w:rsidR="00F2464F" w:rsidRPr="00E73CBC" w:rsidTr="00F2464F">
        <w:tc>
          <w:tcPr>
            <w:tcW w:w="3085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Полоскание полости рта после приема пищи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Дыхательная гимнастика, самомассаж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Натуральные фитонциды (лук, чеснок)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Санация полости рта - стоматолог</w:t>
            </w:r>
          </w:p>
        </w:tc>
      </w:tr>
      <w:tr w:rsidR="00F2464F" w:rsidRPr="00E73CBC" w:rsidTr="00F2464F">
        <w:tc>
          <w:tcPr>
            <w:tcW w:w="3085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6486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Полоскание полости рта после приема пищи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Дыхательная гимнастика, самомассаж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Закаливающие процедуры 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Оксолиновая</w:t>
            </w:r>
            <w:proofErr w:type="spellEnd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мазь – 2 раза в день – 14 дней</w:t>
            </w:r>
          </w:p>
        </w:tc>
      </w:tr>
      <w:tr w:rsidR="00F2464F" w:rsidRPr="00E73CBC" w:rsidTr="00F2464F">
        <w:tc>
          <w:tcPr>
            <w:tcW w:w="3085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6486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Полоскание полости рта после приема пищи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Дыхательная гимнастика, самомассаж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Закаливающие процедуры </w:t>
            </w:r>
          </w:p>
        </w:tc>
      </w:tr>
      <w:tr w:rsidR="00F2464F" w:rsidRPr="00E73CBC" w:rsidTr="00F2464F">
        <w:tc>
          <w:tcPr>
            <w:tcW w:w="3085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6486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Полоскание полости рта после приема пищи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Дыхательная гимнастика, самомассаж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Натуральные фитонциды (лук, чеснок)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Чесночные ингаляции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Оксолиновая</w:t>
            </w:r>
            <w:proofErr w:type="spellEnd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мазь – 2 раза в день</w:t>
            </w:r>
          </w:p>
        </w:tc>
      </w:tr>
      <w:tr w:rsidR="00F2464F" w:rsidRPr="00E73CBC" w:rsidTr="00F2464F">
        <w:tc>
          <w:tcPr>
            <w:tcW w:w="3085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6486" w:type="dxa"/>
          </w:tcPr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Полоскание полости рта после приема пищи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Дыхательная гимнастика, самомассаж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Осмотр узкими специалистами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Натуральные фитонциды (лук, чеснок)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Чесночные ингаляции</w:t>
            </w:r>
          </w:p>
          <w:p w:rsidR="00F2464F" w:rsidRPr="00E73CBC" w:rsidRDefault="00F2464F" w:rsidP="00F246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Оксолиновая</w:t>
            </w:r>
            <w:proofErr w:type="spellEnd"/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1568"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–</w:t>
            </w:r>
            <w:r w:rsidRPr="00E73C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 раза в день </w:t>
            </w:r>
          </w:p>
        </w:tc>
      </w:tr>
    </w:tbl>
    <w:p w:rsidR="00F2464F" w:rsidRPr="00E73CBC" w:rsidRDefault="00F2464F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491D" w:rsidRPr="00E73CBC" w:rsidRDefault="00D6491D" w:rsidP="00D6491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Подход к оздоровлению детей проводился комплексно и включал различные направления работы:</w:t>
      </w:r>
    </w:p>
    <w:p w:rsidR="00D6491D" w:rsidRPr="00E73CBC" w:rsidRDefault="00D6491D" w:rsidP="00D64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полноценного питания, витаминизация пищи, включение фитонцидов</w:t>
      </w:r>
    </w:p>
    <w:p w:rsidR="00D6491D" w:rsidRPr="00E73CBC" w:rsidRDefault="00D6491D" w:rsidP="00D64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рациональной активности детей</w:t>
      </w:r>
    </w:p>
    <w:p w:rsidR="00D6491D" w:rsidRPr="00E73CBC" w:rsidRDefault="00D6491D" w:rsidP="00D64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системы эффективного закаливания, последовательный переход от щадящих процедур к более интенсивным процедурам.</w:t>
      </w:r>
    </w:p>
    <w:p w:rsidR="00D6491D" w:rsidRPr="00E73CBC" w:rsidRDefault="00D6491D" w:rsidP="00D64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Обучение элементам дыхательной гимнастики в игровой форме.</w:t>
      </w:r>
    </w:p>
    <w:p w:rsidR="00D6491D" w:rsidRPr="00E73CBC" w:rsidRDefault="00D6491D" w:rsidP="00D64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Инструктаж-обучение воспитателей и помощников воспитателя лечебно-профилактическим мероприятиям в период повышенной заболеваемости ОРВИ и гриппа в ДОУ и пред эпидемический период.</w:t>
      </w:r>
    </w:p>
    <w:p w:rsidR="00D6491D" w:rsidRPr="00E73CBC" w:rsidRDefault="00D6491D" w:rsidP="00D64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ответственности и активности семьи в формировании здоровья детей (проведение собраний, индивидуальные беседы с родителями и др.)</w:t>
      </w:r>
    </w:p>
    <w:p w:rsidR="00D6491D" w:rsidRPr="00E73CBC" w:rsidRDefault="00D6491D" w:rsidP="006B33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491D" w:rsidRPr="00E73CBC" w:rsidRDefault="00D6491D" w:rsidP="006B33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3353" w:rsidRPr="00E73CBC" w:rsidRDefault="006B3353" w:rsidP="006B33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Перспективы развития дошкольного образовательного учреждения</w:t>
      </w:r>
    </w:p>
    <w:p w:rsidR="006B3353" w:rsidRDefault="006B3353" w:rsidP="00065EA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DBE" w:rsidRPr="00FA4DBE" w:rsidRDefault="00A91568" w:rsidP="00FA4DB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FA4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Разработать образовательную программу в соответствии с ФОП ДО, расширить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взаимодействие с социальными контактами в рамках патриотического воспитания детей. </w:t>
      </w:r>
    </w:p>
    <w:p w:rsidR="00EE46B7" w:rsidRPr="00A91568" w:rsidRDefault="00A91568" w:rsidP="00A9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Снижение заболеваемости остается актуальной проблемой, особенно с детьми раннего</w:t>
      </w:r>
      <w:r w:rsidR="00C26E22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младшего дошкольного возраста.</w:t>
      </w:r>
    </w:p>
    <w:p w:rsidR="00A91568" w:rsidRDefault="00A91568" w:rsidP="00A9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Охрана и укрепление физического здоров</w:t>
      </w:r>
      <w:r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ья всех участников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  <w:t>образовательного процесса.</w:t>
      </w:r>
    </w:p>
    <w:p w:rsidR="00EE46B7" w:rsidRPr="00A91568" w:rsidRDefault="00A91568" w:rsidP="00A9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Продолжение работы по улучшению качества осуществления воспитательно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</w:r>
      <w:r w:rsidR="00FA4DBE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C26E22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бразовательной деятельности в МК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ДОУ, с акцентом на решение задач гражданско-</w:t>
      </w:r>
      <w:r w:rsidR="00FA4DBE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патриотического воспитания обучающихся.</w:t>
      </w:r>
    </w:p>
    <w:p w:rsidR="00EE46B7" w:rsidRPr="00A91568" w:rsidRDefault="00A91568" w:rsidP="00A9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Внедрение целевой мод</w:t>
      </w:r>
      <w:r w:rsidR="00C26E22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ели наставничества в практику МК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ДОУ.</w:t>
      </w:r>
    </w:p>
    <w:p w:rsidR="00EE46B7" w:rsidRPr="00A91568" w:rsidRDefault="00A91568" w:rsidP="00A9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Предоставление актуальной и полной информации об образовательной организации и её деятельности на общедоступных информационных ресурсах (информационных</w:t>
      </w:r>
      <w:r w:rsidR="00C26E22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стендах и официальном сайте МКДОУ детский сад №2 </w:t>
      </w:r>
    </w:p>
    <w:p w:rsidR="00EE46B7" w:rsidRPr="00A91568" w:rsidRDefault="00A91568" w:rsidP="00A9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Выполнение плана мероприятий по благоу</w:t>
      </w:r>
      <w:r w:rsidR="00C26E22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стройству территории и здания МК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</w:t>
      </w:r>
      <w:r w:rsidR="00C26E22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№2</w:t>
      </w:r>
      <w:r w:rsidR="00EE46B7" w:rsidRPr="00A915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B0578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C429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ПОКАЗАТЕЛИ ДЕЯТЕЛЬНОСТИ</w:t>
      </w:r>
    </w:p>
    <w:p w:rsidR="00CB0578" w:rsidRPr="00C42956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429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МКДОУ Детский сад № 2 «Ивушка»</w:t>
      </w:r>
    </w:p>
    <w:p w:rsidR="00CB0578" w:rsidRPr="00C42956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429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ПОДЛЕЖАЩЕЙ САМООБСЛЕДОВАНИЮ</w:t>
      </w:r>
    </w:p>
    <w:p w:rsidR="00CB0578" w:rsidRPr="00C42956" w:rsidRDefault="00CB0578" w:rsidP="00CB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2021</w:t>
      </w:r>
      <w:r w:rsidRPr="00C429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-2022 г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6985"/>
        <w:gridCol w:w="2305"/>
      </w:tblGrid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N п/п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Единица измерения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Образовательная деятельность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184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человек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режиме полного дня (12 часов)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184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человек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1.1.3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семейной дошкольной группе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1.1.4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35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человек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149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человек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человек</w:t>
            </w:r>
            <w:proofErr w:type="gramEnd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/%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1.4.1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режиме полного дня (12 часов)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184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человек 100%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1.4.2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режиме продленного дня (12 - 14 часов)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1.4.3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режиме круглосуточного пребывания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человек</w:t>
            </w:r>
            <w:proofErr w:type="gramEnd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/%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1.5.1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------------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1.5.2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184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человек/100%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1.5.3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 присмотру и уходу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184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человек/100%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5-7 дней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1.7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1.7.1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9 человек/75%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1.7.2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9 человек/75%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1.7.3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 человек/25%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1.7.4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 человек/25%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1.8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1.8.1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Высшая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1.8.2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Первая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1.9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1.9.1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До 5 лет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4 человек/33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1.9.2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Свыше 30 лет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 человека/8%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1.10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 человек/8%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 человек/8%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30/человек/94%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22/человек/100%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15/184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1.15.1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Музыкального руководителя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да</w:t>
            </w:r>
            <w:proofErr w:type="gramEnd"/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1.15.2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Инструктора по физической культуре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да</w:t>
            </w:r>
            <w:proofErr w:type="gramEnd"/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1.15.3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Л</w:t>
            </w: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огопеда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да</w:t>
            </w:r>
            <w:proofErr w:type="gramEnd"/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1.15.4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Логопеда </w:t>
            </w:r>
            <w:proofErr w:type="gram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( ЛОГПУНКТ</w:t>
            </w:r>
            <w:proofErr w:type="gramEnd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да</w:t>
            </w:r>
            <w:proofErr w:type="gramEnd"/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1.15.5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Учителя-дефектолога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1.15.6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Педагога-психолога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да</w:t>
            </w:r>
            <w:proofErr w:type="gramEnd"/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Инфраструктура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2.1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964,3 </w:t>
            </w:r>
            <w:proofErr w:type="spell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кв</w:t>
            </w:r>
            <w:proofErr w:type="spellEnd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/м</w:t>
            </w:r>
          </w:p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62,2 </w:t>
            </w:r>
            <w:proofErr w:type="spell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кв</w:t>
            </w:r>
            <w:proofErr w:type="spellEnd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/м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Наличие физкультурного зала (2 в одном и муз-</w:t>
            </w:r>
            <w:proofErr w:type="spell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ный</w:t>
            </w:r>
            <w:proofErr w:type="spellEnd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Да - да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Наличие музыкального зала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------------</w:t>
            </w:r>
          </w:p>
        </w:tc>
      </w:tr>
      <w:tr w:rsidR="00CB0578" w:rsidRPr="00C42956" w:rsidTr="00C864B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78" w:rsidRPr="00C42956" w:rsidRDefault="00CB0578" w:rsidP="00C8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429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да</w:t>
            </w:r>
            <w:proofErr w:type="gramEnd"/>
          </w:p>
        </w:tc>
      </w:tr>
    </w:tbl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4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Заведующая МКДОУ Д/с №2 «</w:t>
      </w:r>
      <w:proofErr w:type="gramStart"/>
      <w:r w:rsidRPr="00C4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Ивушка»   </w:t>
      </w:r>
      <w:proofErr w:type="gramEnd"/>
      <w:r w:rsidRPr="00C4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Х.С.Гаджиева </w:t>
      </w:r>
    </w:p>
    <w:p w:rsidR="00CB0578" w:rsidRPr="00C42956" w:rsidRDefault="00CB0578" w:rsidP="00CB05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1568" w:rsidRDefault="00A91568" w:rsidP="006B33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91568" w:rsidSect="006B335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4510"/>
    <w:multiLevelType w:val="hybridMultilevel"/>
    <w:tmpl w:val="BF08278E"/>
    <w:lvl w:ilvl="0" w:tplc="0419000B">
      <w:start w:val="1"/>
      <w:numFmt w:val="bullet"/>
      <w:lvlText w:val=""/>
      <w:lvlJc w:val="left"/>
      <w:pPr>
        <w:ind w:left="28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1">
    <w:nsid w:val="03E509F5"/>
    <w:multiLevelType w:val="hybridMultilevel"/>
    <w:tmpl w:val="476A1E7A"/>
    <w:lvl w:ilvl="0" w:tplc="C512C40E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2">
    <w:nsid w:val="284F2283"/>
    <w:multiLevelType w:val="hybridMultilevel"/>
    <w:tmpl w:val="9A008986"/>
    <w:lvl w:ilvl="0" w:tplc="0419000B">
      <w:start w:val="1"/>
      <w:numFmt w:val="bullet"/>
      <w:lvlText w:val=""/>
      <w:lvlJc w:val="left"/>
      <w:pPr>
        <w:ind w:left="28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3">
    <w:nsid w:val="41755B64"/>
    <w:multiLevelType w:val="hybridMultilevel"/>
    <w:tmpl w:val="1D8CD7E8"/>
    <w:lvl w:ilvl="0" w:tplc="C512C40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4">
    <w:nsid w:val="45452410"/>
    <w:multiLevelType w:val="hybridMultilevel"/>
    <w:tmpl w:val="50B482EE"/>
    <w:lvl w:ilvl="0" w:tplc="C512C40E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5">
    <w:nsid w:val="574719B7"/>
    <w:multiLevelType w:val="hybridMultilevel"/>
    <w:tmpl w:val="9C3AE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12ABF"/>
    <w:multiLevelType w:val="hybridMultilevel"/>
    <w:tmpl w:val="8F4E0D28"/>
    <w:lvl w:ilvl="0" w:tplc="A72CD8E8">
      <w:start w:val="1"/>
      <w:numFmt w:val="bullet"/>
      <w:lvlText w:val=""/>
      <w:lvlJc w:val="left"/>
      <w:pPr>
        <w:ind w:left="28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7">
    <w:nsid w:val="6A2026DA"/>
    <w:multiLevelType w:val="hybridMultilevel"/>
    <w:tmpl w:val="86C23F72"/>
    <w:lvl w:ilvl="0" w:tplc="A72CD8E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027DA8"/>
    <w:multiLevelType w:val="hybridMultilevel"/>
    <w:tmpl w:val="BDE6C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772F4"/>
    <w:multiLevelType w:val="hybridMultilevel"/>
    <w:tmpl w:val="6B6EC1F4"/>
    <w:lvl w:ilvl="0" w:tplc="A72CD8E8">
      <w:start w:val="1"/>
      <w:numFmt w:val="bullet"/>
      <w:lvlText w:val=""/>
      <w:lvlJc w:val="left"/>
      <w:pPr>
        <w:ind w:left="28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10">
    <w:nsid w:val="761F57B5"/>
    <w:multiLevelType w:val="hybridMultilevel"/>
    <w:tmpl w:val="429E1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53"/>
    <w:rsid w:val="000022C1"/>
    <w:rsid w:val="00036DD8"/>
    <w:rsid w:val="00065EA4"/>
    <w:rsid w:val="00101960"/>
    <w:rsid w:val="001022F0"/>
    <w:rsid w:val="00112A86"/>
    <w:rsid w:val="00182779"/>
    <w:rsid w:val="0020396F"/>
    <w:rsid w:val="00211D8C"/>
    <w:rsid w:val="00353103"/>
    <w:rsid w:val="00530489"/>
    <w:rsid w:val="006B3353"/>
    <w:rsid w:val="006C6546"/>
    <w:rsid w:val="007975D9"/>
    <w:rsid w:val="008121E8"/>
    <w:rsid w:val="008A6E97"/>
    <w:rsid w:val="008D4D13"/>
    <w:rsid w:val="008E3F7A"/>
    <w:rsid w:val="008E541B"/>
    <w:rsid w:val="008F33F4"/>
    <w:rsid w:val="00994199"/>
    <w:rsid w:val="00994408"/>
    <w:rsid w:val="00A70D86"/>
    <w:rsid w:val="00A91568"/>
    <w:rsid w:val="00A973B7"/>
    <w:rsid w:val="00AF6785"/>
    <w:rsid w:val="00BC3D5F"/>
    <w:rsid w:val="00BE1FAA"/>
    <w:rsid w:val="00C209B4"/>
    <w:rsid w:val="00C26E22"/>
    <w:rsid w:val="00CB0578"/>
    <w:rsid w:val="00CC42BD"/>
    <w:rsid w:val="00CF676D"/>
    <w:rsid w:val="00D53338"/>
    <w:rsid w:val="00D6491D"/>
    <w:rsid w:val="00DE29B7"/>
    <w:rsid w:val="00DF0A7D"/>
    <w:rsid w:val="00DF40DA"/>
    <w:rsid w:val="00E73CBC"/>
    <w:rsid w:val="00E90357"/>
    <w:rsid w:val="00EA6F75"/>
    <w:rsid w:val="00EE0399"/>
    <w:rsid w:val="00EE46B7"/>
    <w:rsid w:val="00F2464F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CD0A7-390D-4D76-A78A-0779DA92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3353"/>
    <w:rPr>
      <w:b/>
      <w:bCs/>
    </w:rPr>
  </w:style>
  <w:style w:type="character" w:styleId="a4">
    <w:name w:val="Emphasis"/>
    <w:basedOn w:val="a0"/>
    <w:uiPriority w:val="20"/>
    <w:qFormat/>
    <w:rsid w:val="006B3353"/>
    <w:rPr>
      <w:i/>
      <w:iCs/>
    </w:rPr>
  </w:style>
  <w:style w:type="character" w:styleId="a5">
    <w:name w:val="Hyperlink"/>
    <w:basedOn w:val="a0"/>
    <w:uiPriority w:val="99"/>
    <w:unhideWhenUsed/>
    <w:rsid w:val="006B335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3353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35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0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C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4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2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hsad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5"/>
                <c:pt idx="0">
                  <c:v>Менее 5 лет</c:v>
                </c:pt>
                <c:pt idx="1">
                  <c:v>До 10 лет </c:v>
                </c:pt>
                <c:pt idx="2">
                  <c:v>До 15 лет</c:v>
                </c:pt>
                <c:pt idx="3">
                  <c:v>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6A0D8-FD21-4935-AC97-898B72C1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6613</Words>
  <Characters>37695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SADIK</cp:lastModifiedBy>
  <cp:revision>5</cp:revision>
  <dcterms:created xsi:type="dcterms:W3CDTF">2023-04-14T12:24:00Z</dcterms:created>
  <dcterms:modified xsi:type="dcterms:W3CDTF">2023-04-19T10:11:00Z</dcterms:modified>
</cp:coreProperties>
</file>