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2CF0" w14:textId="77777777" w:rsidR="009C04E7" w:rsidRPr="009C04E7" w:rsidRDefault="009C04E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7C5B7D2" w14:textId="36991AAB" w:rsidR="009C04E7" w:rsidRPr="009C04E7" w:rsidRDefault="009C04E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31 августа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59599</w:t>
      </w:r>
    </w:p>
    <w:p w14:paraId="5729DBD0" w14:textId="77777777" w:rsidR="009C04E7" w:rsidRPr="009C04E7" w:rsidRDefault="009C04E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7BE2A34F" w14:textId="77777777" w:rsidR="009C04E7" w:rsidRPr="009C04E7" w:rsidRDefault="009C04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0A00B5B" w14:textId="77777777" w:rsidR="009C04E7" w:rsidRPr="009C04E7" w:rsidRDefault="009C0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56E06D10" w14:textId="77777777" w:rsidR="009C04E7" w:rsidRPr="009C04E7" w:rsidRDefault="009C0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AC4D1D4" w14:textId="77777777" w:rsidR="009C04E7" w:rsidRPr="009C04E7" w:rsidRDefault="009C0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ПРИКАЗ</w:t>
      </w:r>
    </w:p>
    <w:p w14:paraId="6BB2BC1B" w14:textId="780DCA9E" w:rsidR="009C04E7" w:rsidRPr="009C04E7" w:rsidRDefault="009C0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от 31 июля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373</w:t>
      </w:r>
    </w:p>
    <w:p w14:paraId="42E74F05" w14:textId="77777777" w:rsidR="009C04E7" w:rsidRPr="009C04E7" w:rsidRDefault="009C0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ECF4C5B" w14:textId="77777777" w:rsidR="009C04E7" w:rsidRPr="009C04E7" w:rsidRDefault="009C0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14:paraId="31B11B39" w14:textId="77777777" w:rsidR="009C04E7" w:rsidRPr="009C04E7" w:rsidRDefault="009C0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ОРГАНИЗАЦИИ И ОСУЩЕСТВЛЕНИЯ ОБРАЗОВАТЕЛЬНОЙ</w:t>
      </w:r>
    </w:p>
    <w:p w14:paraId="726E1D37" w14:textId="77777777" w:rsidR="009C04E7" w:rsidRPr="009C04E7" w:rsidRDefault="009C0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ДЕЯТЕЛЬНОСТИ ПО ОСНОВНЫМ ОБЩЕОБРАЗОВАТЕЛЬНЫМ</w:t>
      </w:r>
    </w:p>
    <w:p w14:paraId="0563BA13" w14:textId="77777777" w:rsidR="009C04E7" w:rsidRPr="009C04E7" w:rsidRDefault="009C0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ПРОГРАММАМ - ОБРАЗОВАТЕЛЬНЫМ ПРОГРАММАМ</w:t>
      </w:r>
    </w:p>
    <w:p w14:paraId="5DE61E60" w14:textId="77777777" w:rsidR="009C04E7" w:rsidRPr="009C04E7" w:rsidRDefault="009C0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14:paraId="602840E9" w14:textId="77777777" w:rsidR="009C04E7" w:rsidRPr="009C04E7" w:rsidRDefault="009C04E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C04E7" w:rsidRPr="009C04E7" w14:paraId="7B5A957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F040A" w14:textId="77777777" w:rsidR="009C04E7" w:rsidRPr="009C04E7" w:rsidRDefault="009C04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A9B80" w14:textId="77777777" w:rsidR="009C04E7" w:rsidRPr="009C04E7" w:rsidRDefault="009C04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0C22E4" w14:textId="77777777" w:rsidR="009C04E7" w:rsidRPr="009C04E7" w:rsidRDefault="009C04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4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10A367CD" w14:textId="0E8ACA99" w:rsidR="009C04E7" w:rsidRPr="009C04E7" w:rsidRDefault="009C04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4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4">
              <w:r w:rsidRPr="009C04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9C04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Минпросвещения России от 01.12.2022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9C04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1048)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EC13" w14:textId="77777777" w:rsidR="009C04E7" w:rsidRPr="009C04E7" w:rsidRDefault="009C04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255DD5" w14:textId="77777777" w:rsidR="009C04E7" w:rsidRPr="009C04E7" w:rsidRDefault="009C04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D8D9F99" w14:textId="7F31E2FA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частью 11 статьи 13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4E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4E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30, ст. 4134) и </w:t>
      </w:r>
      <w:hyperlink r:id="rId6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4.2.5 пункта 4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884 (Собрание законодательства Российской Федерации, 2018,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32, ст. 5343), приказываю:</w:t>
      </w:r>
    </w:p>
    <w:p w14:paraId="3D30AE03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8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14:paraId="0F9085A1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14:paraId="3663317A" w14:textId="6E0A003D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30 августа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1014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4E7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4E7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26 сентября 2013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30038);</w:t>
      </w:r>
    </w:p>
    <w:p w14:paraId="166DF3CF" w14:textId="15BE3DD3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21 января 2019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32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4E7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1014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4E7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</w:t>
      </w:r>
      <w:r w:rsidRPr="009C04E7">
        <w:rPr>
          <w:rFonts w:ascii="Times New Roman" w:hAnsi="Times New Roman" w:cs="Times New Roman"/>
          <w:sz w:val="28"/>
          <w:szCs w:val="28"/>
        </w:rPr>
        <w:lastRenderedPageBreak/>
        <w:t xml:space="preserve">юстиции Российской Федерации 25 марта 2019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54158).</w:t>
      </w:r>
    </w:p>
    <w:p w14:paraId="132F018D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3. Настоящий приказ вступает в силу с 1 января 2021 года.</w:t>
      </w:r>
    </w:p>
    <w:p w14:paraId="0D5B3E4A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715BFA" w14:textId="77777777" w:rsidR="009C04E7" w:rsidRPr="009C04E7" w:rsidRDefault="009C04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Министр</w:t>
      </w:r>
    </w:p>
    <w:p w14:paraId="17E2370D" w14:textId="77777777" w:rsidR="009C04E7" w:rsidRPr="009C04E7" w:rsidRDefault="009C04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С.С.КРАВЦОВ</w:t>
      </w:r>
    </w:p>
    <w:p w14:paraId="5C66AE29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344853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C7902F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F35AD3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F04551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A00738" w14:textId="77777777" w:rsidR="009C04E7" w:rsidRPr="009C04E7" w:rsidRDefault="009C04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Приложение</w:t>
      </w:r>
    </w:p>
    <w:p w14:paraId="0041E489" w14:textId="77777777" w:rsidR="009C04E7" w:rsidRPr="009C04E7" w:rsidRDefault="009C04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AE9128A" w14:textId="77777777" w:rsidR="009C04E7" w:rsidRPr="009C04E7" w:rsidRDefault="009C04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Утвержден</w:t>
      </w:r>
    </w:p>
    <w:p w14:paraId="5A792FDE" w14:textId="77777777" w:rsidR="009C04E7" w:rsidRPr="009C04E7" w:rsidRDefault="009C04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14:paraId="762E49E9" w14:textId="77777777" w:rsidR="009C04E7" w:rsidRPr="009C04E7" w:rsidRDefault="009C04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68D66FEB" w14:textId="0EE1D9D6" w:rsidR="009C04E7" w:rsidRPr="009C04E7" w:rsidRDefault="009C04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от 31 июля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373</w:t>
      </w:r>
    </w:p>
    <w:p w14:paraId="05908961" w14:textId="77777777" w:rsidR="009C04E7" w:rsidRPr="009C04E7" w:rsidRDefault="009C04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4F2FD25" w14:textId="77777777" w:rsidR="009C04E7" w:rsidRPr="009C04E7" w:rsidRDefault="009C0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9C04E7">
        <w:rPr>
          <w:rFonts w:ascii="Times New Roman" w:hAnsi="Times New Roman" w:cs="Times New Roman"/>
          <w:sz w:val="28"/>
          <w:szCs w:val="28"/>
        </w:rPr>
        <w:t>ПОРЯДОК</w:t>
      </w:r>
    </w:p>
    <w:p w14:paraId="48E6430A" w14:textId="77777777" w:rsidR="009C04E7" w:rsidRPr="009C04E7" w:rsidRDefault="009C0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ОРГАНИЗАЦИИ И ОСУЩЕСТВЛЕНИЯ ОБРАЗОВАТЕЛЬНОЙ</w:t>
      </w:r>
    </w:p>
    <w:p w14:paraId="44A6C53A" w14:textId="77777777" w:rsidR="009C04E7" w:rsidRPr="009C04E7" w:rsidRDefault="009C0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ДЕЯТЕЛЬНОСТИ ПО ОСНОВНЫМ ОБЩЕОБРАЗОВАТЕЛЬНЫМ</w:t>
      </w:r>
    </w:p>
    <w:p w14:paraId="4CE91FCE" w14:textId="77777777" w:rsidR="009C04E7" w:rsidRPr="009C04E7" w:rsidRDefault="009C0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ПРОГРАММАМ - ОБРАЗОВАТЕЛЬНЫМ ПРОГРАММАМ</w:t>
      </w:r>
    </w:p>
    <w:p w14:paraId="26760498" w14:textId="77777777" w:rsidR="009C04E7" w:rsidRPr="009C04E7" w:rsidRDefault="009C0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14:paraId="189AFE22" w14:textId="77777777" w:rsidR="009C04E7" w:rsidRPr="009C04E7" w:rsidRDefault="009C04E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C04E7" w:rsidRPr="009C04E7" w14:paraId="5A11977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419B3" w14:textId="77777777" w:rsidR="009C04E7" w:rsidRPr="009C04E7" w:rsidRDefault="009C04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A961B" w14:textId="77777777" w:rsidR="009C04E7" w:rsidRPr="009C04E7" w:rsidRDefault="009C04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CD7ED9" w14:textId="77777777" w:rsidR="009C04E7" w:rsidRPr="009C04E7" w:rsidRDefault="009C04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4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41881A08" w14:textId="7469B924" w:rsidR="009C04E7" w:rsidRPr="009C04E7" w:rsidRDefault="009C04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4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9">
              <w:r w:rsidRPr="009C04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9C04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Минпросвещения России от 01.12.2022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9C04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1048)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7E86" w14:textId="77777777" w:rsidR="009C04E7" w:rsidRPr="009C04E7" w:rsidRDefault="009C04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EBD62A" w14:textId="77777777" w:rsidR="009C04E7" w:rsidRPr="009C04E7" w:rsidRDefault="009C04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83FCB9" w14:textId="77777777" w:rsidR="009C04E7" w:rsidRPr="009C04E7" w:rsidRDefault="009C04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73831B99" w14:textId="77777777" w:rsidR="009C04E7" w:rsidRPr="009C04E7" w:rsidRDefault="009C04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7C6A6FC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14:paraId="6B00C253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14:paraId="172BCD83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77C8AD" w14:textId="77777777" w:rsidR="009C04E7" w:rsidRPr="009C04E7" w:rsidRDefault="009C04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lastRenderedPageBreak/>
        <w:t>II. Организация и осуществление</w:t>
      </w:r>
    </w:p>
    <w:p w14:paraId="3C5A3D29" w14:textId="77777777" w:rsidR="009C04E7" w:rsidRPr="009C04E7" w:rsidRDefault="009C0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14:paraId="6CE91D17" w14:textId="77777777" w:rsidR="009C04E7" w:rsidRPr="009C04E7" w:rsidRDefault="009C04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0DFB55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14:paraId="216FCF03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 w14:paraId="5965657A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1F2ECC9" w14:textId="0E359098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0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Часть 4 статьи 63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4E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4E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7F72B155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0A13AB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 &lt;2&gt;.</w:t>
      </w:r>
    </w:p>
    <w:p w14:paraId="13A188D3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70ACA50" w14:textId="4E111A38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11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Часть 5 статьи 63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4E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4E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340039BA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B3662C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5. 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</w:t>
      </w:r>
      <w:r w:rsidRPr="009C04E7">
        <w:rPr>
          <w:rFonts w:ascii="Times New Roman" w:hAnsi="Times New Roman" w:cs="Times New Roman"/>
          <w:sz w:val="28"/>
          <w:szCs w:val="28"/>
        </w:rPr>
        <w:lastRenderedPageBreak/>
        <w:t>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 &lt;3&gt;.</w:t>
      </w:r>
    </w:p>
    <w:p w14:paraId="0863520C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54F4257" w14:textId="6E7D8A15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2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15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4E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4E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49, ст. 696).</w:t>
      </w:r>
    </w:p>
    <w:p w14:paraId="2CB0F559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C126D5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14:paraId="5BFB8880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14:paraId="5BB08F82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8. Содержание дошкольного образования определяется образовательной программой дошкольного образования.</w:t>
      </w:r>
    </w:p>
    <w:p w14:paraId="1F7E557B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14:paraId="4CA20EB3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 &lt;4&gt;.</w:t>
      </w:r>
    </w:p>
    <w:p w14:paraId="001AB9A8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C51003B" w14:textId="37D5D265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3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Часть 5 статьи 12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4E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4E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6A8292A0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3FFF62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образовательной программы дошкольного образования &lt;5&gt;.</w:t>
      </w:r>
    </w:p>
    <w:p w14:paraId="683524B9" w14:textId="1CD3624E" w:rsidR="009C04E7" w:rsidRPr="009C04E7" w:rsidRDefault="009C0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Минпросвещения России от 01.12.2022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1048)</w:t>
      </w:r>
    </w:p>
    <w:p w14:paraId="59CEAA0B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85E43DB" w14:textId="012722E1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lastRenderedPageBreak/>
        <w:t xml:space="preserve">&lt;5&gt; </w:t>
      </w:r>
      <w:hyperlink r:id="rId15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Часть 6 статьи 12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4E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4E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53, ст. 7598; 2022,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39, ст. 6541).</w:t>
      </w:r>
    </w:p>
    <w:p w14:paraId="035E1CED" w14:textId="69A3B54A" w:rsidR="009C04E7" w:rsidRPr="009C04E7" w:rsidRDefault="009C0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(сноска в ред. </w:t>
      </w:r>
      <w:hyperlink r:id="rId16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Минпросвещения России от 01.12.2022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1048)</w:t>
      </w:r>
    </w:p>
    <w:p w14:paraId="4C8866F2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E22A42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14:paraId="2A7BDF60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 &lt;6&gt;.</w:t>
      </w:r>
    </w:p>
    <w:p w14:paraId="6D351E98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9E39A51" w14:textId="11EBAA21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17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Часть 5 статьи 14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4E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4E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1BA3DAE3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10F88C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&lt;7&gt;.</w:t>
      </w:r>
    </w:p>
    <w:p w14:paraId="3E1C1B01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744D0DA" w14:textId="467BB774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&lt;7&gt; </w:t>
      </w:r>
      <w:hyperlink r:id="rId18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64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4E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4E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060D0CB9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ADBA4C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14:paraId="4CD0CC13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Группы могут иметь общеразвивающую, компенсирующую, оздоровительную или комбинированную направленность.</w:t>
      </w:r>
    </w:p>
    <w:p w14:paraId="0131E646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14:paraId="725BB816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</w:t>
      </w:r>
      <w:r w:rsidRPr="009C04E7">
        <w:rPr>
          <w:rFonts w:ascii="Times New Roman" w:hAnsi="Times New Roman" w:cs="Times New Roman"/>
          <w:sz w:val="28"/>
          <w:szCs w:val="28"/>
        </w:rPr>
        <w:lastRenderedPageBreak/>
        <w:t>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14:paraId="43B207B9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14:paraId="1FDF2099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14:paraId="4DF23FA2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В образовательной организации могут быть организованы также:</w:t>
      </w:r>
    </w:p>
    <w:p w14:paraId="61801094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14:paraId="0908D8BB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14:paraId="336F450B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семейные дошкольные группы с целью удовлетворения потребности населения в дошкольном образовании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14:paraId="4EB878EF" w14:textId="40AFD8D1" w:rsidR="009C04E7" w:rsidRPr="009C04E7" w:rsidRDefault="009C0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Минпросвещения России от 01.12.2022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1048)</w:t>
      </w:r>
    </w:p>
    <w:p w14:paraId="16043CAC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14:paraId="3B984FC7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14. Режим работы образовательной организации устанавливается ее </w:t>
      </w:r>
      <w:r w:rsidRPr="009C04E7">
        <w:rPr>
          <w:rFonts w:ascii="Times New Roman" w:hAnsi="Times New Roman" w:cs="Times New Roman"/>
          <w:sz w:val="28"/>
          <w:szCs w:val="28"/>
        </w:rPr>
        <w:lastRenderedPageBreak/>
        <w:t>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14:paraId="5D394F19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14:paraId="7A9C48B2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&lt;8&gt;.</w:t>
      </w:r>
    </w:p>
    <w:p w14:paraId="589DD3F7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9D99BF3" w14:textId="5B1546DA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&lt;8&gt; </w:t>
      </w:r>
      <w:hyperlink r:id="rId20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Часть 3 статьи 64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4E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4E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6C407E5C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3C7B66" w14:textId="77777777" w:rsidR="009C04E7" w:rsidRPr="009C04E7" w:rsidRDefault="009C04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III. Особенности организации образовательной деятельности</w:t>
      </w:r>
    </w:p>
    <w:p w14:paraId="0856A1CB" w14:textId="77777777" w:rsidR="009C04E7" w:rsidRPr="009C04E7" w:rsidRDefault="009C0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лиц с ограниченными возможностями здоровья</w:t>
      </w:r>
    </w:p>
    <w:p w14:paraId="7E89A2E3" w14:textId="77777777" w:rsidR="009C04E7" w:rsidRPr="009C04E7" w:rsidRDefault="009C04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13AE860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9C04E7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C04E7">
        <w:rPr>
          <w:rFonts w:ascii="Times New Roman" w:hAnsi="Times New Roman" w:cs="Times New Roman"/>
          <w:sz w:val="28"/>
          <w:szCs w:val="28"/>
        </w:rPr>
        <w:t xml:space="preserve"> ребенка-инвалида.</w:t>
      </w:r>
    </w:p>
    <w:p w14:paraId="4BF15728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 &lt;9&gt;.</w:t>
      </w:r>
    </w:p>
    <w:p w14:paraId="04A980CA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75BE697F" w14:textId="063FE812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&lt;9&gt; </w:t>
      </w:r>
      <w:hyperlink r:id="rId21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Пункт 21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приказа Министерства образования и науки Российской Федерации от 20 сентября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1082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4E7">
        <w:rPr>
          <w:rFonts w:ascii="Times New Roman" w:hAnsi="Times New Roman" w:cs="Times New Roman"/>
          <w:sz w:val="28"/>
          <w:szCs w:val="28"/>
        </w:rPr>
        <w:t>Об утверждении Положения о психолого-медико-педагогической комиссии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4E7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23 октября 2013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30242).</w:t>
      </w:r>
    </w:p>
    <w:p w14:paraId="24E21C1C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5D121A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lastRenderedPageBreak/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&lt;10&gt;.</w:t>
      </w:r>
    </w:p>
    <w:p w14:paraId="3A8C1E34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C6F718E" w14:textId="7118D111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&lt;10&gt; </w:t>
      </w:r>
      <w:hyperlink r:id="rId22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79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4E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4E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4A64250F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EE8D6F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&lt;11&gt;.</w:t>
      </w:r>
    </w:p>
    <w:p w14:paraId="20B4C520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1FB2262" w14:textId="1970A8F8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&lt;11&gt; </w:t>
      </w:r>
      <w:hyperlink r:id="rId23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Часть 3 статьи 79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4E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4E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2A62E790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5A509C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14:paraId="36D34D95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1) для детей с ограниченными возможностями здоровья по зрению:</w:t>
      </w:r>
    </w:p>
    <w:p w14:paraId="63542FF5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присутствие ассистента, оказывающего ребенку необходимую помощь;</w:t>
      </w:r>
    </w:p>
    <w:p w14:paraId="2FC0BA3F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обеспечение выпуска альтернативных форматов печатных материалов (крупный шрифт) или аудиофайлов;</w:t>
      </w:r>
    </w:p>
    <w:p w14:paraId="0FB5E07A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2) для детей с ограниченными возможностями здоровья по слуху:</w:t>
      </w:r>
    </w:p>
    <w:p w14:paraId="4F7156C6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обеспечение надлежащими звуковыми средствами воспроизведения информации;</w:t>
      </w:r>
    </w:p>
    <w:p w14:paraId="4A1ADB72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3) для детей, имеющих нарушения опорно-двигательного аппарата, </w:t>
      </w:r>
      <w:r w:rsidRPr="009C04E7"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14:paraId="03618560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 &lt;12&gt;.</w:t>
      </w:r>
    </w:p>
    <w:p w14:paraId="4F466900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B36F685" w14:textId="0A1B51FB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&lt;12&gt; </w:t>
      </w:r>
      <w:hyperlink r:id="rId24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Часть 4 статьи 79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4E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4E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669C3E21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0874D2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Количество детей в группах компенсирующей направленности не должно превышать:</w:t>
      </w:r>
    </w:p>
    <w:p w14:paraId="4676674B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детей с тяжелыми нарушениями речи - 6 детей в возрасте до 3 лет и 10 детей в возрасте старше 3 лет;</w:t>
      </w:r>
    </w:p>
    <w:p w14:paraId="47657B44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детей с фонетико-фонематическими нарушениями речи - 12 детей в возрасте старше 3 лет;</w:t>
      </w:r>
    </w:p>
    <w:p w14:paraId="1B36C36F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глухих детей - 6 детей для обеих возрастных групп;</w:t>
      </w:r>
    </w:p>
    <w:p w14:paraId="1EF44A19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слабослышащих детей - 6 детей в возрасте до 3 лет и 8 детей в возрасте старше 3 лет;</w:t>
      </w:r>
    </w:p>
    <w:p w14:paraId="1CCB7395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слепых детей - 6 детей для обеих возрастных групп;</w:t>
      </w:r>
    </w:p>
    <w:p w14:paraId="441DCE15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слабовидящих детей - 6 детей в возрасте до 3 лет и 10 детей в возрасте старше 3 лет;</w:t>
      </w:r>
    </w:p>
    <w:p w14:paraId="4677C2E3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детей с амблиопией, косоглазием - 6 детей в возрасте до 3 лет и 10 детей в возрасте старше 3 лет;</w:t>
      </w:r>
    </w:p>
    <w:p w14:paraId="7B7C4E56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14:paraId="6AD62B35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для детей с задержкой </w:t>
      </w:r>
      <w:proofErr w:type="spellStart"/>
      <w:r w:rsidRPr="009C04E7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9C04E7">
        <w:rPr>
          <w:rFonts w:ascii="Times New Roman" w:hAnsi="Times New Roman" w:cs="Times New Roman"/>
          <w:sz w:val="28"/>
          <w:szCs w:val="28"/>
        </w:rPr>
        <w:t xml:space="preserve"> развития - 6 детей в возрасте до 3 лет;</w:t>
      </w:r>
    </w:p>
    <w:p w14:paraId="354474BC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детей с задержкой психического развития - 10 детей в возрасте старше 3 лет;</w:t>
      </w:r>
    </w:p>
    <w:p w14:paraId="1E3F1A1B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для детей с умственной отсталостью легкой степени - 10 детей в возрасте </w:t>
      </w:r>
      <w:r w:rsidRPr="009C04E7">
        <w:rPr>
          <w:rFonts w:ascii="Times New Roman" w:hAnsi="Times New Roman" w:cs="Times New Roman"/>
          <w:sz w:val="28"/>
          <w:szCs w:val="28"/>
        </w:rPr>
        <w:lastRenderedPageBreak/>
        <w:t>старше 3 лет;</w:t>
      </w:r>
    </w:p>
    <w:p w14:paraId="75D92E0F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детей с умственной отсталостью умеренной, тяжелой степени - 8 детей в возрасте старше 3 лет;</w:t>
      </w:r>
    </w:p>
    <w:p w14:paraId="27C8F4C1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детей с расстройствами аутистического спектра - 5 детей для обеих возрастных групп;</w:t>
      </w:r>
    </w:p>
    <w:p w14:paraId="63625AF7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14:paraId="4F48A12D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Количество детей в группах комбинированной направленности не должно превышать:</w:t>
      </w:r>
    </w:p>
    <w:p w14:paraId="305C2752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в возрасте до 3 лет - не более 10 детей, в том числе не более 3 детей с ограниченными возможностями здоровья;</w:t>
      </w:r>
    </w:p>
    <w:p w14:paraId="5A5D44D0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в возрасте старше 3 лет:</w:t>
      </w:r>
    </w:p>
    <w:p w14:paraId="4725B91A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14:paraId="0D3AF69C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14:paraId="2A13822F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14:paraId="497611CD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14:paraId="5195BF50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14:paraId="78D931BB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</w:t>
      </w:r>
      <w:r w:rsidRPr="009C04E7">
        <w:rPr>
          <w:rFonts w:ascii="Times New Roman" w:hAnsi="Times New Roman" w:cs="Times New Roman"/>
          <w:sz w:val="28"/>
          <w:szCs w:val="28"/>
        </w:rPr>
        <w:lastRenderedPageBreak/>
        <w:t>учитель-дефектолог (</w:t>
      </w:r>
      <w:proofErr w:type="spellStart"/>
      <w:r w:rsidRPr="009C04E7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9C04E7">
        <w:rPr>
          <w:rFonts w:ascii="Times New Roman" w:hAnsi="Times New Roman" w:cs="Times New Roman"/>
          <w:sz w:val="28"/>
          <w:szCs w:val="28"/>
        </w:rPr>
        <w:t>, сурдопедагог, тифлопедагог), учитель-логопед, педагог-психолог, тьютор, ассистент (помощник) на каждую группу:</w:t>
      </w:r>
    </w:p>
    <w:p w14:paraId="3F55D2B0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14:paraId="5A80783C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детей с нарушениями зрения (слепых, слабовидящих, с амблиопией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14:paraId="0D918EE2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14:paraId="24233BF6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14:paraId="76C00742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детей с расстройствами аутистического спектра - не менее 0,5 штатной единицы учителя-дефектолога (</w:t>
      </w:r>
      <w:proofErr w:type="spellStart"/>
      <w:r w:rsidRPr="009C04E7">
        <w:rPr>
          <w:rFonts w:ascii="Times New Roman" w:hAnsi="Times New Roman" w:cs="Times New Roman"/>
          <w:sz w:val="28"/>
          <w:szCs w:val="28"/>
        </w:rPr>
        <w:t>олигофренопедагогога</w:t>
      </w:r>
      <w:proofErr w:type="spellEnd"/>
      <w:r w:rsidRPr="009C04E7">
        <w:rPr>
          <w:rFonts w:ascii="Times New Roman" w:hAnsi="Times New Roman" w:cs="Times New Roman"/>
          <w:sz w:val="28"/>
          <w:szCs w:val="28"/>
        </w:rPr>
        <w:t>) и/или педагога-психолога, не менее 0,5 штатной единицы учителя-логопеда;</w:t>
      </w:r>
    </w:p>
    <w:p w14:paraId="3FE36656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детей с задержкой психического развития - не менее 1 штатной единицы учителя-дефектолога (</w:t>
      </w:r>
      <w:proofErr w:type="spellStart"/>
      <w:r w:rsidRPr="009C04E7">
        <w:rPr>
          <w:rFonts w:ascii="Times New Roman" w:hAnsi="Times New Roman" w:cs="Times New Roman"/>
          <w:sz w:val="28"/>
          <w:szCs w:val="28"/>
        </w:rPr>
        <w:t>олигофренопедагога</w:t>
      </w:r>
      <w:proofErr w:type="spellEnd"/>
      <w:r w:rsidRPr="009C04E7">
        <w:rPr>
          <w:rFonts w:ascii="Times New Roman" w:hAnsi="Times New Roman" w:cs="Times New Roman"/>
          <w:sz w:val="28"/>
          <w:szCs w:val="28"/>
        </w:rPr>
        <w:t>) и/или педагога-психолога, не менее 0,5 штатной единицы учителя-логопеда;</w:t>
      </w:r>
    </w:p>
    <w:p w14:paraId="11D9D8B9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детей с умственной отсталостью - не менее 1 штатной единицы учителя-дефектолога (</w:t>
      </w:r>
      <w:proofErr w:type="spellStart"/>
      <w:r w:rsidRPr="009C04E7">
        <w:rPr>
          <w:rFonts w:ascii="Times New Roman" w:hAnsi="Times New Roman" w:cs="Times New Roman"/>
          <w:sz w:val="28"/>
          <w:szCs w:val="28"/>
        </w:rPr>
        <w:t>олигофренопедагога</w:t>
      </w:r>
      <w:proofErr w:type="spellEnd"/>
      <w:r w:rsidRPr="009C04E7">
        <w:rPr>
          <w:rFonts w:ascii="Times New Roman" w:hAnsi="Times New Roman" w:cs="Times New Roman"/>
          <w:sz w:val="28"/>
          <w:szCs w:val="28"/>
        </w:rPr>
        <w:t>), не менее 0,5 штатной единицы учителя-логопеда и не менее 1 штатной единицы педагога-психолога;</w:t>
      </w:r>
    </w:p>
    <w:p w14:paraId="6D5BDEC3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14:paraId="787DC976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тьютора.</w:t>
      </w:r>
    </w:p>
    <w:p w14:paraId="0CA69FFE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</w:t>
      </w:r>
      <w:r w:rsidRPr="009C04E7">
        <w:rPr>
          <w:rFonts w:ascii="Times New Roman" w:hAnsi="Times New Roman" w:cs="Times New Roman"/>
          <w:sz w:val="28"/>
          <w:szCs w:val="28"/>
        </w:rPr>
        <w:lastRenderedPageBreak/>
        <w:t>единицы следующих специалистов: учитель-дефектолог (</w:t>
      </w:r>
      <w:proofErr w:type="spellStart"/>
      <w:r w:rsidRPr="009C04E7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9C04E7">
        <w:rPr>
          <w:rFonts w:ascii="Times New Roman" w:hAnsi="Times New Roman" w:cs="Times New Roman"/>
          <w:sz w:val="28"/>
          <w:szCs w:val="28"/>
        </w:rPr>
        <w:t>, сурдопедагог, тифлопедагог), учитель-логопед, педагог-психолог, тьютор, ассистент (помощник) из расчета 1 штатная единица:</w:t>
      </w:r>
    </w:p>
    <w:p w14:paraId="6F548AF1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учителя-дефектолога (сурдопедагога, тифлопедагога, </w:t>
      </w:r>
      <w:proofErr w:type="spellStart"/>
      <w:r w:rsidRPr="009C04E7">
        <w:rPr>
          <w:rFonts w:ascii="Times New Roman" w:hAnsi="Times New Roman" w:cs="Times New Roman"/>
          <w:sz w:val="28"/>
          <w:szCs w:val="28"/>
        </w:rPr>
        <w:t>олигофренопедагога</w:t>
      </w:r>
      <w:proofErr w:type="spellEnd"/>
      <w:r w:rsidRPr="009C04E7">
        <w:rPr>
          <w:rFonts w:ascii="Times New Roman" w:hAnsi="Times New Roman" w:cs="Times New Roman"/>
          <w:sz w:val="28"/>
          <w:szCs w:val="28"/>
        </w:rPr>
        <w:t>) на каждые 5 - 12 обучающихся с ограниченными возможностями здоровья;</w:t>
      </w:r>
    </w:p>
    <w:p w14:paraId="19633E2F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учителя-логопеда на каждые 5 - 12 обучающихся с ограниченными возможностями здоровья;</w:t>
      </w:r>
    </w:p>
    <w:p w14:paraId="0F5543A7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педагога-психолога на каждые 20 обучающихся с ограниченными возможностями здоровья;</w:t>
      </w:r>
    </w:p>
    <w:p w14:paraId="55112872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тьютора на каждые 1 - 5 обучающихся с ограниченными возможностями здоровья;</w:t>
      </w:r>
    </w:p>
    <w:p w14:paraId="0E4981E5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ассистента (помощника) на каждые 1 - 5 обучающихся с ограниченными возможностями здоровья.</w:t>
      </w:r>
    </w:p>
    <w:p w14:paraId="3508F7EC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 &lt;13&gt;.</w:t>
      </w:r>
    </w:p>
    <w:p w14:paraId="341BE862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DAED4AA" w14:textId="2E59D39C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&lt;13&gt; </w:t>
      </w:r>
      <w:hyperlink r:id="rId25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Часть 5 статьи 41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4E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4E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2721482A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DA34E5" w14:textId="77777777" w:rsidR="009C04E7" w:rsidRPr="009C04E7" w:rsidRDefault="009C0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&lt;14&gt;.</w:t>
      </w:r>
    </w:p>
    <w:p w14:paraId="482C1387" w14:textId="77777777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DF5EFD1" w14:textId="55BA129F" w:rsidR="009C04E7" w:rsidRPr="009C04E7" w:rsidRDefault="009C04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4E7">
        <w:rPr>
          <w:rFonts w:ascii="Times New Roman" w:hAnsi="Times New Roman" w:cs="Times New Roman"/>
          <w:sz w:val="28"/>
          <w:szCs w:val="28"/>
        </w:rPr>
        <w:t xml:space="preserve">&lt;14&gt; </w:t>
      </w:r>
      <w:hyperlink r:id="rId26">
        <w:r w:rsidRPr="009C04E7">
          <w:rPr>
            <w:rFonts w:ascii="Times New Roman" w:hAnsi="Times New Roman" w:cs="Times New Roman"/>
            <w:color w:val="0000FF"/>
            <w:sz w:val="28"/>
            <w:szCs w:val="28"/>
          </w:rPr>
          <w:t>Часть 6 статьи 41</w:t>
        </w:r>
      </w:hyperlink>
      <w:r w:rsidRPr="009C04E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4E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4E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4E7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3EFE1398" w14:textId="77777777" w:rsidR="009C04E7" w:rsidRPr="009C04E7" w:rsidRDefault="009C0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4292EC" w14:textId="77777777" w:rsidR="009C04E7" w:rsidRPr="009C04E7" w:rsidRDefault="009C0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0B465E" w14:textId="77777777" w:rsidR="009C04E7" w:rsidRPr="009C04E7" w:rsidRDefault="009C04E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74756637" w14:textId="77777777" w:rsidR="0049400C" w:rsidRPr="009C04E7" w:rsidRDefault="0049400C">
      <w:pPr>
        <w:rPr>
          <w:rFonts w:ascii="Times New Roman" w:hAnsi="Times New Roman" w:cs="Times New Roman"/>
          <w:sz w:val="28"/>
          <w:szCs w:val="28"/>
        </w:rPr>
      </w:pPr>
    </w:p>
    <w:sectPr w:rsidR="0049400C" w:rsidRPr="009C04E7" w:rsidSect="004D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E7"/>
    <w:rsid w:val="0049400C"/>
    <w:rsid w:val="009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8C9C"/>
  <w15:chartTrackingRefBased/>
  <w15:docId w15:val="{A8EFF805-311F-42CE-9776-4B60861D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4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C04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C04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7549D27330A603263E06C0570D172A453161ADA9CB294CF16DCF2B00EE0FBE2E28BA7AE861B3365FC449D5DEfDWDG" TargetMode="External"/><Relationship Id="rId13" Type="http://schemas.openxmlformats.org/officeDocument/2006/relationships/hyperlink" Target="consultantplus://offline/ref=DE7549D27330A603263E06C0570D172A423162A8ABCF294CF16DCF2B00EE0FBE3C28E276E962AF345BD11F84988B331AF737A176175BE0F3f9W5G" TargetMode="External"/><Relationship Id="rId18" Type="http://schemas.openxmlformats.org/officeDocument/2006/relationships/hyperlink" Target="consultantplus://offline/ref=DE7549D27330A603263E06C0570D172A423162A8ABCF294CF16DCF2B00EE0FBE3C28E276E962A53158D11F84988B331AF737A176175BE0F3f9W5G" TargetMode="External"/><Relationship Id="rId26" Type="http://schemas.openxmlformats.org/officeDocument/2006/relationships/hyperlink" Target="consultantplus://offline/ref=DE7549D27330A603263E06C0570D172A423162A8ABCF294CF16DCF2B00EE0FBE3C28E276E962A83E5AD11F84988B331AF737A176175BE0F3f9W5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E7549D27330A603263E06C0570D172A473663ABADCF294CF16DCF2B00EE0FBE3C28E276E962AD305AD11F84988B331AF737A176175BE0F3f9W5G" TargetMode="External"/><Relationship Id="rId7" Type="http://schemas.openxmlformats.org/officeDocument/2006/relationships/hyperlink" Target="consultantplus://offline/ref=DE7549D27330A603263E06C0570D172A453161ADAECB294CF16DCF2B00EE0FBE2E28BA7AE861B3365FC449D5DEfDWDG" TargetMode="External"/><Relationship Id="rId12" Type="http://schemas.openxmlformats.org/officeDocument/2006/relationships/hyperlink" Target="consultantplus://offline/ref=DE7549D27330A603263E06C0570D172A423162A8ABCF294CF16DCF2B00EE0FBE3C28E274EF66A6620C9E1ED8DDDD201BF637A3740Bf5WAG" TargetMode="External"/><Relationship Id="rId17" Type="http://schemas.openxmlformats.org/officeDocument/2006/relationships/hyperlink" Target="consultantplus://offline/ref=DE7549D27330A603263E06C0570D172A423162A8ABCF294CF16DCF2B00EE0FBE3C28E276E962AF3359D11F84988B331AF737A176175BE0F3f9W5G" TargetMode="External"/><Relationship Id="rId25" Type="http://schemas.openxmlformats.org/officeDocument/2006/relationships/hyperlink" Target="consultantplus://offline/ref=DE7549D27330A603263E06C0570D172A423162A8ABCF294CF16DCF2B00EE0FBE3C28E276E962A83E5BD11F84988B331AF737A176175BE0F3f9W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7549D27330A603263E06C0570D172A423067AEAACC294CF16DCF2B00EE0FBE3C28E276E962AD375ED11F84988B331AF737A176175BE0F3f9W5G" TargetMode="External"/><Relationship Id="rId20" Type="http://schemas.openxmlformats.org/officeDocument/2006/relationships/hyperlink" Target="consultantplus://offline/ref=DE7549D27330A603263E06C0570D172A423162A8ABCF294CF16DCF2B00EE0FBE3C28E276E962A5315BD11F84988B331AF737A176175BE0F3f9W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7549D27330A603263E06C0570D172A423061ADADC9294CF16DCF2B00EE0FBE3C28E276E962AD345BD11F84988B331AF737A176175BE0F3f9W5G" TargetMode="External"/><Relationship Id="rId11" Type="http://schemas.openxmlformats.org/officeDocument/2006/relationships/hyperlink" Target="consultantplus://offline/ref=DE7549D27330A603263E06C0570D172A423162A8ABCF294CF16DCF2B00EE0FBE3C28E276E962A5315FD11F84988B331AF737A176175BE0F3f9W5G" TargetMode="External"/><Relationship Id="rId24" Type="http://schemas.openxmlformats.org/officeDocument/2006/relationships/hyperlink" Target="consultantplus://offline/ref=DE7549D27330A603263E06C0570D172A423162A8ABCF294CF16DCF2B00EE0FBE3C28E276E963AD325CD11F84988B331AF737A176175BE0F3f9W5G" TargetMode="External"/><Relationship Id="rId5" Type="http://schemas.openxmlformats.org/officeDocument/2006/relationships/hyperlink" Target="consultantplus://offline/ref=DE7549D27330A603263E06C0570D172A423162A8ABCF294CF16DCF2B00EE0FBE3C28E275E867A6620C9E1ED8DDDD201BF637A3740Bf5WAG" TargetMode="External"/><Relationship Id="rId15" Type="http://schemas.openxmlformats.org/officeDocument/2006/relationships/hyperlink" Target="consultantplus://offline/ref=DE7549D27330A603263E06C0570D172A423162A8ABCF294CF16DCF2B00EE0FBE3C28E270ED66A6620C9E1ED8DDDD201BF637A3740Bf5WAG" TargetMode="External"/><Relationship Id="rId23" Type="http://schemas.openxmlformats.org/officeDocument/2006/relationships/hyperlink" Target="consultantplus://offline/ref=DE7549D27330A603263E06C0570D172A423162A8ABCF294CF16DCF2B00EE0FBE3C28E276E963AD325DD11F84988B331AF737A176175BE0F3f9W5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E7549D27330A603263E06C0570D172A423162A8ABCF294CF16DCF2B00EE0FBE3C28E276E962A5315CD11F84988B331AF737A176175BE0F3f9W5G" TargetMode="External"/><Relationship Id="rId19" Type="http://schemas.openxmlformats.org/officeDocument/2006/relationships/hyperlink" Target="consultantplus://offline/ref=DE7549D27330A603263E06C0570D172A423067AEAACC294CF16DCF2B00EE0FBE3C28E276E962AD3758D11F84988B331AF737A176175BE0F3f9W5G" TargetMode="External"/><Relationship Id="rId4" Type="http://schemas.openxmlformats.org/officeDocument/2006/relationships/hyperlink" Target="consultantplus://offline/ref=DE7549D27330A603263E06C0570D172A423067AEAACC294CF16DCF2B00EE0FBE3C28E276E962AD365BD11F84988B331AF737A176175BE0F3f9W5G" TargetMode="External"/><Relationship Id="rId9" Type="http://schemas.openxmlformats.org/officeDocument/2006/relationships/hyperlink" Target="consultantplus://offline/ref=DE7549D27330A603263E06C0570D172A423067AEAACC294CF16DCF2B00EE0FBE3C28E276E962AD365BD11F84988B331AF737A176175BE0F3f9W5G" TargetMode="External"/><Relationship Id="rId14" Type="http://schemas.openxmlformats.org/officeDocument/2006/relationships/hyperlink" Target="consultantplus://offline/ref=DE7549D27330A603263E06C0570D172A423067AEAACC294CF16DCF2B00EE0FBE3C28E276E962AD375CD11F84988B331AF737A176175BE0F3f9W5G" TargetMode="External"/><Relationship Id="rId22" Type="http://schemas.openxmlformats.org/officeDocument/2006/relationships/hyperlink" Target="consultantplus://offline/ref=DE7549D27330A603263E06C0570D172A423162A8ABCF294CF16DCF2B00EE0FBE3C28E276E963AD3554D11F84988B331AF737A176175BE0F3f9W5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4221</Words>
  <Characters>24063</Characters>
  <Application>Microsoft Office Word</Application>
  <DocSecurity>0</DocSecurity>
  <Lines>200</Lines>
  <Paragraphs>56</Paragraphs>
  <ScaleCrop>false</ScaleCrop>
  <Company/>
  <LinksUpToDate>false</LinksUpToDate>
  <CharactersWithSpaces>28228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Hadijat Alieva</dc:creator>
  <cp:keywords/>
  <dc:description/>
  <cp:lastModifiedBy>Hadijat Alieva</cp:lastModifiedBy>
  <cp:revision>1</cp:revision>
  <dcterms:created xsi:type="dcterms:W3CDTF">2023-02-13T06:22:00Z</dcterms:created>
  <dcterms:modified xsi:type="dcterms:W3CDTF">2023-02-13T06:24:00Z</dcterms:modified>
</cp:coreProperties>
</file>