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A2" w:rsidRPr="00B22DB3" w:rsidRDefault="00B22D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дошкольное образовательное 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2DB3">
        <w:rPr>
          <w:lang w:val="ru-RU"/>
        </w:rPr>
        <w:t xml:space="preserve"> «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Ивушка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22DB3">
        <w:rPr>
          <w:lang w:val="ru-RU"/>
        </w:rPr>
        <w:br/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 «Ивушка»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575A2" w:rsidRPr="00B22DB3" w:rsidRDefault="00F57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5A2" w:rsidRDefault="00B22D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159"/>
      </w:tblGrid>
      <w:tr w:rsidR="00F57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 w:rsidP="00971A0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971A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</w:t>
            </w:r>
          </w:p>
        </w:tc>
      </w:tr>
    </w:tbl>
    <w:p w:rsidR="00F575A2" w:rsidRPr="00B22DB3" w:rsidRDefault="00B22D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Южно-Сухокумск</w:t>
      </w:r>
    </w:p>
    <w:p w:rsidR="00F575A2" w:rsidRDefault="00F575A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внедрении ФОП ДО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создании рабочей группы</w:t>
      </w: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12 Федерального закона от 29.12.2012 № 273-ФЗ «Об образовании в Российской Федерации», во исполнение приказа </w:t>
      </w:r>
      <w:proofErr w:type="spellStart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«Об утверждении федеральной образовательной программы дошкольного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</w:t>
      </w: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1. Сформировать рабочую группу по</w:t>
      </w:r>
      <w:r w:rsidR="001D36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переходу на федеральную образовательную программу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федеральную адаптированную образовательную программу дошкольного образования для обучающихся с ограниченными возможностями здоровья (далее —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6"/>
        <w:gridCol w:w="4154"/>
      </w:tblGrid>
      <w:tr w:rsidR="00F575A2" w:rsidRPr="00111E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E8436E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="00E84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С</w:t>
            </w: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воспитатель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З.И</w:t>
            </w: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575A2" w:rsidRPr="00E843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36E" w:rsidRDefault="001D3667" w:rsidP="00E8436E">
            <w:pPr>
              <w:spacing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E8436E">
              <w:rPr>
                <w:sz w:val="24"/>
                <w:szCs w:val="24"/>
                <w:lang w:val="ru-RU"/>
              </w:rPr>
              <w:t>Воспитатель -  Омарова Э.Р.</w:t>
            </w:r>
          </w:p>
          <w:p w:rsidR="00FB13D0" w:rsidRPr="00E8436E" w:rsidRDefault="001D3667" w:rsidP="00E8436E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E8436E">
              <w:rPr>
                <w:sz w:val="24"/>
                <w:szCs w:val="24"/>
                <w:lang w:val="ru-RU"/>
              </w:rPr>
              <w:t>Воспитатель -  Лабазанова З.А.</w:t>
            </w:r>
            <w:r w:rsidR="00B22DB3" w:rsidRPr="00B22D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E84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22DB3"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едагог-психолог </w:t>
            </w:r>
            <w:r w:rsidR="00E84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Тагирова М.З.</w:t>
            </w:r>
            <w:r w:rsidR="00B22DB3" w:rsidRPr="00B22D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FB1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– Халимбекова Т.С.</w:t>
            </w:r>
          </w:p>
        </w:tc>
      </w:tr>
    </w:tbl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2. Утвердить план-график внедрения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r w:rsidR="00AB093F" w:rsidRPr="00B22DB3">
        <w:rPr>
          <w:rFonts w:hAnsi="Times New Roman" w:cs="Times New Roman"/>
          <w:color w:val="000000"/>
          <w:sz w:val="24"/>
          <w:szCs w:val="24"/>
          <w:lang w:val="ru-RU"/>
        </w:rPr>
        <w:t>ДО) в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="00FB13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FB13D0">
        <w:rPr>
          <w:rFonts w:hAnsi="Times New Roman" w:cs="Times New Roman"/>
          <w:color w:val="000000"/>
          <w:sz w:val="24"/>
          <w:szCs w:val="24"/>
          <w:lang w:val="ru-RU"/>
        </w:rPr>
        <w:t>2 «Ивушка»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F575A2" w:rsidRDefault="00B22D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Рабочей группе:</w:t>
      </w:r>
    </w:p>
    <w:p w:rsidR="00F575A2" w:rsidRPr="00B22DB3" w:rsidRDefault="00B22D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proofErr w:type="gramEnd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согласно плану-графику, утвержденному пунктом 2 настоящего приказа;</w:t>
      </w:r>
    </w:p>
    <w:p w:rsidR="00F575A2" w:rsidRPr="00B22DB3" w:rsidRDefault="00B22D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proofErr w:type="gramEnd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 иных работников </w:t>
      </w:r>
      <w:r w:rsidR="001D3667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1D3667">
        <w:rPr>
          <w:rFonts w:hAnsi="Times New Roman" w:cs="Times New Roman"/>
          <w:color w:val="000000"/>
          <w:sz w:val="24"/>
          <w:szCs w:val="24"/>
          <w:lang w:val="ru-RU"/>
        </w:rPr>
        <w:t xml:space="preserve"> 2 «</w:t>
      </w:r>
      <w:r w:rsidR="00FB13D0">
        <w:rPr>
          <w:rFonts w:hAnsi="Times New Roman" w:cs="Times New Roman"/>
          <w:color w:val="000000"/>
          <w:sz w:val="24"/>
          <w:szCs w:val="24"/>
          <w:lang w:val="ru-RU"/>
        </w:rPr>
        <w:t>Ивушка»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мероприятий плана-графика, утвержденного пунктом 2 настоящего приказа;</w:t>
      </w:r>
    </w:p>
    <w:p w:rsidR="00F575A2" w:rsidRPr="00B22DB3" w:rsidRDefault="00B22DB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совещания, консультации и другие действия для выполнения мероприятий плана-графика, утвержденного пунктом 2 настоящего приказа.</w:t>
      </w: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1D3667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Старшему Воспитателю – Гаджиевой З.И., 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выполнения мероприятий по внедрению ФОП ДО в </w:t>
      </w:r>
      <w:r w:rsidR="00FB13D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FB13D0">
        <w:rPr>
          <w:rFonts w:hAnsi="Times New Roman" w:cs="Times New Roman"/>
          <w:color w:val="000000"/>
          <w:sz w:val="24"/>
          <w:szCs w:val="24"/>
          <w:lang w:val="ru-RU"/>
        </w:rPr>
        <w:t>2 «Ивушка</w:t>
      </w:r>
      <w:r w:rsidR="001D36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сроки, установленные планом-графиком, утвержденном пунктом 2 настоящего приказа. По итогам исполнения отчитаться на заседании педагогического совета.</w:t>
      </w: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FB13D0">
        <w:rPr>
          <w:rFonts w:hAnsi="Times New Roman" w:cs="Times New Roman"/>
          <w:color w:val="000000"/>
          <w:sz w:val="24"/>
          <w:szCs w:val="24"/>
          <w:lang w:val="ru-RU"/>
        </w:rPr>
        <w:t>Алахкулиевой</w:t>
      </w:r>
      <w:proofErr w:type="spellEnd"/>
      <w:r w:rsidR="00FB13D0">
        <w:rPr>
          <w:rFonts w:hAnsi="Times New Roman" w:cs="Times New Roman"/>
          <w:color w:val="000000"/>
          <w:sz w:val="24"/>
          <w:szCs w:val="24"/>
          <w:lang w:val="ru-RU"/>
        </w:rPr>
        <w:t xml:space="preserve"> С.С.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25.01.2023 ознакомить с настоящим приказом поименованных в нем работников под подпись.</w:t>
      </w:r>
    </w:p>
    <w:p w:rsidR="00F575A2" w:rsidRPr="00B22DB3" w:rsidRDefault="00B22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приказа оставляю за собой.</w:t>
      </w:r>
    </w:p>
    <w:p w:rsidR="00F575A2" w:rsidRPr="00B22DB3" w:rsidRDefault="00F57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2"/>
        <w:gridCol w:w="226"/>
        <w:gridCol w:w="5512"/>
        <w:gridCol w:w="226"/>
        <w:gridCol w:w="226"/>
      </w:tblGrid>
      <w:tr w:rsidR="00971A06" w:rsidTr="00E8436E">
        <w:tc>
          <w:tcPr>
            <w:tcW w:w="4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E8436E" w:rsidRDefault="00B22DB3" w:rsidP="00E843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E84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МКДОУ Д/с № 2«Ивушка»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E8436E" w:rsidRDefault="00F57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971A06" w:rsidP="00971A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__</w:t>
            </w:r>
            <w:r w:rsid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_____Гаджиева Х.С.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F575A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75A2" w:rsidRDefault="00B22D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2"/>
        <w:gridCol w:w="3003"/>
        <w:gridCol w:w="156"/>
      </w:tblGrid>
      <w:tr w:rsidR="00F57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___________ Гаджиева З.И.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__________  Тагирова М.З.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3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P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_________</w:t>
            </w:r>
            <w:r w:rsidR="0054792A">
              <w:rPr>
                <w:lang w:val="ru-RU"/>
              </w:rPr>
              <w:t>_ Лабазанова</w:t>
            </w:r>
            <w:r>
              <w:rPr>
                <w:lang w:val="ru-RU"/>
              </w:rPr>
              <w:t xml:space="preserve"> З.А.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3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P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_________</w:t>
            </w:r>
            <w:r w:rsidR="0054792A">
              <w:rPr>
                <w:lang w:val="ru-RU"/>
              </w:rPr>
              <w:t>_ Омарова</w:t>
            </w:r>
            <w:r>
              <w:rPr>
                <w:lang w:val="ru-RU"/>
              </w:rPr>
              <w:t xml:space="preserve"> Э.Р.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3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P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Default="00E8436E" w:rsidP="00E843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_________</w:t>
            </w:r>
            <w:r w:rsidR="0054792A">
              <w:rPr>
                <w:lang w:val="ru-RU"/>
              </w:rPr>
              <w:t>_ Халимбекова</w:t>
            </w:r>
            <w:r>
              <w:rPr>
                <w:lang w:val="ru-RU"/>
              </w:rPr>
              <w:t xml:space="preserve"> Т.С.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36E" w:rsidRDefault="00E8436E" w:rsidP="00E843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75A2" w:rsidRPr="00B22DB3" w:rsidRDefault="00B22D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В дело №</w:t>
      </w:r>
      <w:r w:rsidR="00E8436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 xml:space="preserve"> за 20</w:t>
      </w:r>
      <w:r w:rsidR="00971A06">
        <w:rPr>
          <w:rFonts w:hAnsi="Times New Roman" w:cs="Times New Roman"/>
          <w:color w:val="000000"/>
          <w:sz w:val="24"/>
          <w:szCs w:val="24"/>
          <w:lang w:val="ru-RU"/>
        </w:rPr>
        <w:t xml:space="preserve">23 </w:t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22DB3">
        <w:rPr>
          <w:lang w:val="ru-RU"/>
        </w:rPr>
        <w:br/>
      </w:r>
      <w:r w:rsidRPr="00B22DB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22DB3">
        <w:rPr>
          <w:lang w:val="ru-RU"/>
        </w:rPr>
        <w:br/>
      </w:r>
      <w:r>
        <w:rPr>
          <w:lang w:val="ru-RU"/>
        </w:rPr>
        <w:t xml:space="preserve">Алахкулиева </w:t>
      </w:r>
      <w:proofErr w:type="gramStart"/>
      <w:r>
        <w:rPr>
          <w:lang w:val="ru-RU"/>
        </w:rPr>
        <w:t>С.С.</w:t>
      </w:r>
      <w:r w:rsidRPr="00B22DB3">
        <w:rPr>
          <w:lang w:val="ru-RU"/>
        </w:rPr>
        <w:br/>
      </w:r>
      <w:r w:rsidR="001D366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1D3667">
        <w:rPr>
          <w:rFonts w:hAnsi="Times New Roman" w:cs="Times New Roman"/>
          <w:color w:val="000000"/>
          <w:sz w:val="24"/>
          <w:szCs w:val="24"/>
          <w:lang w:val="ru-RU"/>
        </w:rPr>
        <w:t>23» 01 2023</w:t>
      </w:r>
      <w:r w:rsidR="00E843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г.</w:t>
      </w:r>
    </w:p>
    <w:p w:rsidR="00F575A2" w:rsidRPr="00B22DB3" w:rsidRDefault="00F57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5A2" w:rsidRDefault="00F57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92A" w:rsidRDefault="005479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92A" w:rsidRDefault="005479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436E" w:rsidRPr="00B22DB3" w:rsidRDefault="00E843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F575A2" w:rsidRPr="00111E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F57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F575A2" w:rsidP="00784E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75A2" w:rsidRPr="00B22DB3" w:rsidRDefault="00B22D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ПЛАН-ГРАФИК</w:t>
      </w:r>
      <w:r w:rsidRPr="00B22DB3">
        <w:rPr>
          <w:lang w:val="ru-RU"/>
        </w:rPr>
        <w:br/>
      </w:r>
      <w:r w:rsidRPr="00B22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 ФОП ДО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843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B22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 Детский сад №</w:t>
      </w:r>
      <w:r w:rsidR="00E843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«Ивушка»</w:t>
      </w:r>
    </w:p>
    <w:tbl>
      <w:tblPr>
        <w:tblW w:w="103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730"/>
        <w:gridCol w:w="1731"/>
        <w:gridCol w:w="2232"/>
      </w:tblGrid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F575A2" w:rsidTr="00111ECD">
        <w:tc>
          <w:tcPr>
            <w:tcW w:w="10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 w:rsidP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ФОП ДО,</w:t>
            </w:r>
            <w:r w:rsidR="00784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 федерального, регионального уровня, регламентирующих применение ФОП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методического материала для формируемой части ООП ДО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  <w:proofErr w:type="spellEnd"/>
          </w:p>
        </w:tc>
      </w:tr>
      <w:tr w:rsidR="00F575A2" w:rsidRP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фонда методических материалов и средств обучения и воспитания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E843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З.И.</w:t>
            </w:r>
            <w:r w:rsidR="00B22DB3" w:rsidRPr="00B22D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Халимбекова Т.С.</w:t>
            </w:r>
            <w:r w:rsidR="00B22DB3" w:rsidRPr="00B22DB3">
              <w:rPr>
                <w:lang w:val="ru-RU"/>
              </w:rPr>
              <w:br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материалов, которые нужно обновить</w:t>
            </w:r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Обновления фонда методических материалов и средств обучения и воспитания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Закупленные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F575A2" w:rsidRP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 w:rsidP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педагогов о ФОП, в </w:t>
            </w:r>
            <w:proofErr w:type="spellStart"/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проведение консультаций (индивидуальных и групповых) по вопросам разработки и применения ООП по ФОП ДО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 консультации, подготовлен раздаточный материал</w:t>
            </w:r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E8436E" w:rsidRDefault="00E843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З.И.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РППС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ФОП ДО</w:t>
            </w:r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собрания, посвященные переходу на ФОП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F575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5A2" w:rsidRPr="00111ECD" w:rsidTr="00111ECD">
        <w:tc>
          <w:tcPr>
            <w:tcW w:w="10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 по разработке и корректировке ООП</w:t>
            </w:r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 w:rsidP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Совещания по вопросам разработки ООП в соответствии с ФОП ДО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для проектирования части ООП, формируемой участниками образовательных отношений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части ООП ДО, формируемой участниками образовательных отношений</w:t>
            </w:r>
          </w:p>
          <w:p w:rsidR="0054792A" w:rsidRPr="00B22DB3" w:rsidRDefault="005479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проекта ООП ДО по ФОП ДО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 ДО</w:t>
            </w:r>
          </w:p>
        </w:tc>
      </w:tr>
      <w:tr w:rsidR="00F575A2" w:rsidRPr="00111ECD" w:rsidTr="00111ECD">
        <w:tc>
          <w:tcPr>
            <w:tcW w:w="10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Мероприятия по обсуждению и утверждению ООП</w:t>
            </w:r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Pr="00B22DB3" w:rsidRDefault="00B22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проекта ООП ДО на </w:t>
            </w: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заседании педсовета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Протокол</w:t>
            </w:r>
            <w:proofErr w:type="spellEnd"/>
          </w:p>
        </w:tc>
      </w:tr>
      <w:tr w:rsidR="00F575A2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 ДО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5A2" w:rsidRDefault="00B22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 ДО</w:t>
            </w:r>
          </w:p>
        </w:tc>
      </w:tr>
      <w:tr w:rsid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B22DB3" w:rsidRDefault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Доработка проектов АОП, АООП и утверждение АОП, АООП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АОП, АООП</w:t>
            </w:r>
          </w:p>
        </w:tc>
      </w:tr>
      <w:tr w:rsid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B22DB3" w:rsidRDefault="00111ECD" w:rsidP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ООП ДО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  <w:tr w:rsidR="00111ECD" w:rsidRP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B22DB3" w:rsidRDefault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Мероприятия по корректировке локальных нормативных актов (ЛНА)</w:t>
            </w:r>
          </w:p>
        </w:tc>
        <w:tc>
          <w:tcPr>
            <w:tcW w:w="1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1ECD" w:rsidRPr="00111ECD" w:rsidTr="00111ECD">
        <w:tc>
          <w:tcPr>
            <w:tcW w:w="10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B22DB3" w:rsidRDefault="00111ECD" w:rsidP="00111E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ЛНА на несоответствие требованиям ФОП ДО</w:t>
            </w:r>
          </w:p>
        </w:tc>
      </w:tr>
      <w:tr w:rsid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B22DB3" w:rsidRDefault="0011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</w:tr>
      <w:tr w:rsid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</w:tr>
      <w:tr w:rsid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ECD" w:rsidTr="00111ECD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75A2" w:rsidRDefault="00F575A2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ECD" w:rsidRDefault="00111ECD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ECD" w:rsidRDefault="00111ECD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ECD" w:rsidRDefault="00111ECD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ECD" w:rsidRDefault="00111ECD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ECD" w:rsidRDefault="00111ECD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3"/>
        <w:gridCol w:w="243"/>
        <w:gridCol w:w="5946"/>
      </w:tblGrid>
      <w:tr w:rsidR="00111ECD" w:rsidTr="00B407A7">
        <w:tc>
          <w:tcPr>
            <w:tcW w:w="4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E8436E" w:rsidRDefault="00111ECD" w:rsidP="00B4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МКДОУ Д/с № 2«Ивушка»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Pr="00E8436E" w:rsidRDefault="00111ECD" w:rsidP="00B407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ECD" w:rsidRDefault="00111ECD" w:rsidP="00B407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_______Гаджиева Х.С.</w:t>
            </w:r>
          </w:p>
        </w:tc>
      </w:tr>
    </w:tbl>
    <w:p w:rsidR="00111ECD" w:rsidRPr="00111ECD" w:rsidRDefault="00111ECD" w:rsidP="005479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11ECD" w:rsidRPr="00111ECD" w:rsidSect="00111ECD">
      <w:pgSz w:w="11907" w:h="16839"/>
      <w:pgMar w:top="1440" w:right="992" w:bottom="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1ECD"/>
    <w:rsid w:val="001D3667"/>
    <w:rsid w:val="002D33B1"/>
    <w:rsid w:val="002D3591"/>
    <w:rsid w:val="003514A0"/>
    <w:rsid w:val="004F7E17"/>
    <w:rsid w:val="0054792A"/>
    <w:rsid w:val="005A05CE"/>
    <w:rsid w:val="00653AF6"/>
    <w:rsid w:val="00687E1E"/>
    <w:rsid w:val="00784E21"/>
    <w:rsid w:val="00971A06"/>
    <w:rsid w:val="00AB093F"/>
    <w:rsid w:val="00B22DB3"/>
    <w:rsid w:val="00B73A5A"/>
    <w:rsid w:val="00E438A1"/>
    <w:rsid w:val="00E8436E"/>
    <w:rsid w:val="00F01E19"/>
    <w:rsid w:val="00F575A2"/>
    <w:rsid w:val="00F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3B088-B520-40C4-9D0E-187D0018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D36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SADIK</cp:lastModifiedBy>
  <cp:revision>10</cp:revision>
  <cp:lastPrinted>2023-06-08T08:28:00Z</cp:lastPrinted>
  <dcterms:created xsi:type="dcterms:W3CDTF">2011-11-02T04:15:00Z</dcterms:created>
  <dcterms:modified xsi:type="dcterms:W3CDTF">2023-06-08T08:29:00Z</dcterms:modified>
</cp:coreProperties>
</file>