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31" w:rsidRPr="00F77131" w:rsidRDefault="00F77131" w:rsidP="00F77131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F77131">
        <w:rPr>
          <w:b/>
          <w:color w:val="0000FF"/>
          <w:sz w:val="32"/>
          <w:szCs w:val="32"/>
          <w:lang w:val="ru-RU"/>
        </w:rPr>
        <w:t xml:space="preserve">МУНИЦИПАЛЬНОЕ КАЗЕННОЕ ДОШКОЛЬНОЕ </w:t>
      </w:r>
    </w:p>
    <w:p w:rsidR="00F77131" w:rsidRPr="00F77131" w:rsidRDefault="00F77131" w:rsidP="00F77131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F77131">
        <w:rPr>
          <w:b/>
          <w:color w:val="0000FF"/>
          <w:sz w:val="32"/>
          <w:szCs w:val="32"/>
          <w:lang w:val="ru-RU"/>
        </w:rPr>
        <w:t>ОБРАЗОВАТЕЛЬНОЕ УЧРЕЖДЕНИЕ</w:t>
      </w:r>
    </w:p>
    <w:p w:rsidR="00F77131" w:rsidRPr="00F77131" w:rsidRDefault="00F77131" w:rsidP="00F77131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F77131">
        <w:rPr>
          <w:b/>
          <w:color w:val="0000FF"/>
          <w:sz w:val="32"/>
          <w:szCs w:val="32"/>
          <w:lang w:val="ru-RU"/>
        </w:rPr>
        <w:t>«ДЕТСКИЙ САД № 2 «ИВУШКА»</w:t>
      </w:r>
    </w:p>
    <w:p w:rsidR="00F77131" w:rsidRDefault="00F77131" w:rsidP="00F77131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F77131" w:rsidRDefault="00F77131" w:rsidP="00F77131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</w:rPr>
      </w:pPr>
    </w:p>
    <w:tbl>
      <w:tblPr>
        <w:tblStyle w:val="a3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407"/>
        <w:gridCol w:w="3115"/>
      </w:tblGrid>
      <w:tr w:rsidR="00F77131" w:rsidRPr="002F64D0" w:rsidTr="00B407A7">
        <w:tc>
          <w:tcPr>
            <w:tcW w:w="2972" w:type="dxa"/>
          </w:tcPr>
          <w:p w:rsidR="00F77131" w:rsidRPr="008B04C5" w:rsidRDefault="00F77131" w:rsidP="00B407A7">
            <w:pPr>
              <w:tabs>
                <w:tab w:val="left" w:pos="3390"/>
                <w:tab w:val="center" w:pos="4677"/>
              </w:tabs>
              <w:rPr>
                <w:color w:val="0000FF"/>
                <w:sz w:val="18"/>
                <w:szCs w:val="17"/>
              </w:rPr>
            </w:pPr>
            <w:r>
              <w:rPr>
                <w:color w:val="0000FF"/>
                <w:sz w:val="18"/>
                <w:szCs w:val="17"/>
              </w:rPr>
              <w:t>368890</w:t>
            </w:r>
            <w:r w:rsidRPr="008B04C5">
              <w:rPr>
                <w:color w:val="0000FF"/>
                <w:sz w:val="18"/>
                <w:szCs w:val="17"/>
              </w:rPr>
              <w:t xml:space="preserve">, г. </w:t>
            </w:r>
            <w:r>
              <w:rPr>
                <w:color w:val="0000FF"/>
                <w:sz w:val="18"/>
                <w:szCs w:val="17"/>
              </w:rPr>
              <w:t>Южно-Сухокумск</w:t>
            </w:r>
            <w:r w:rsidRPr="008B04C5">
              <w:rPr>
                <w:color w:val="0000FF"/>
                <w:sz w:val="18"/>
                <w:szCs w:val="17"/>
              </w:rPr>
              <w:t>,</w:t>
            </w:r>
          </w:p>
          <w:p w:rsidR="00F77131" w:rsidRPr="008B04C5" w:rsidRDefault="00F77131" w:rsidP="00B407A7">
            <w:pPr>
              <w:tabs>
                <w:tab w:val="left" w:pos="3390"/>
                <w:tab w:val="center" w:pos="4677"/>
              </w:tabs>
              <w:rPr>
                <w:color w:val="0000FF"/>
                <w:sz w:val="18"/>
                <w:szCs w:val="17"/>
              </w:rPr>
            </w:pPr>
            <w:r w:rsidRPr="008B04C5">
              <w:rPr>
                <w:color w:val="0000FF"/>
                <w:sz w:val="18"/>
                <w:szCs w:val="17"/>
              </w:rPr>
              <w:t xml:space="preserve"> ул.</w:t>
            </w:r>
            <w:r>
              <w:rPr>
                <w:color w:val="0000FF"/>
                <w:sz w:val="18"/>
                <w:szCs w:val="17"/>
              </w:rPr>
              <w:t xml:space="preserve"> </w:t>
            </w:r>
            <w:proofErr w:type="gramStart"/>
            <w:r>
              <w:rPr>
                <w:color w:val="0000FF"/>
                <w:sz w:val="18"/>
                <w:szCs w:val="17"/>
              </w:rPr>
              <w:t>Ленина ,</w:t>
            </w:r>
            <w:proofErr w:type="gramEnd"/>
            <w:r>
              <w:rPr>
                <w:color w:val="0000FF"/>
                <w:sz w:val="18"/>
                <w:szCs w:val="17"/>
              </w:rPr>
              <w:t xml:space="preserve"> 6</w:t>
            </w:r>
          </w:p>
        </w:tc>
        <w:tc>
          <w:tcPr>
            <w:tcW w:w="3407" w:type="dxa"/>
          </w:tcPr>
          <w:p w:rsidR="00F77131" w:rsidRPr="008B04C5" w:rsidRDefault="00F77131" w:rsidP="00B407A7">
            <w:pPr>
              <w:tabs>
                <w:tab w:val="left" w:pos="3390"/>
                <w:tab w:val="center" w:pos="4677"/>
              </w:tabs>
              <w:jc w:val="center"/>
              <w:rPr>
                <w:b/>
                <w:color w:val="0000FF"/>
                <w:sz w:val="18"/>
                <w:szCs w:val="32"/>
              </w:rPr>
            </w:pPr>
            <w:r w:rsidRPr="008B04C5">
              <w:rPr>
                <w:color w:val="0000FF"/>
                <w:sz w:val="18"/>
                <w:szCs w:val="17"/>
              </w:rPr>
              <w:t>т</w:t>
            </w:r>
            <w:r>
              <w:rPr>
                <w:color w:val="0000FF"/>
                <w:sz w:val="18"/>
                <w:szCs w:val="17"/>
              </w:rPr>
              <w:t>ел.: +7(87276)2-12-73</w:t>
            </w:r>
          </w:p>
        </w:tc>
        <w:tc>
          <w:tcPr>
            <w:tcW w:w="3115" w:type="dxa"/>
          </w:tcPr>
          <w:p w:rsidR="00F77131" w:rsidRPr="00DE7606" w:rsidRDefault="00F77131" w:rsidP="00B407A7">
            <w:pPr>
              <w:tabs>
                <w:tab w:val="left" w:pos="3390"/>
                <w:tab w:val="center" w:pos="4677"/>
              </w:tabs>
              <w:jc w:val="right"/>
              <w:rPr>
                <w:color w:val="0000FF"/>
                <w:sz w:val="18"/>
                <w:szCs w:val="17"/>
              </w:rPr>
            </w:pPr>
            <w:proofErr w:type="gramStart"/>
            <w:r w:rsidRPr="008B04C5">
              <w:rPr>
                <w:color w:val="0000FF"/>
                <w:sz w:val="18"/>
                <w:szCs w:val="17"/>
              </w:rPr>
              <w:t>сайт</w:t>
            </w:r>
            <w:proofErr w:type="gramEnd"/>
            <w:r w:rsidRPr="008B04C5">
              <w:rPr>
                <w:color w:val="0000FF"/>
                <w:sz w:val="18"/>
                <w:szCs w:val="17"/>
              </w:rPr>
              <w:t>:</w:t>
            </w:r>
            <w:r>
              <w:t xml:space="preserve"> </w:t>
            </w:r>
            <w:r>
              <w:rPr>
                <w:color w:val="0000FF"/>
                <w:sz w:val="18"/>
                <w:szCs w:val="17"/>
              </w:rPr>
              <w:t>https://dag-2-ivu.tvoysadik.ru</w:t>
            </w:r>
            <w:r w:rsidRPr="00DE7606">
              <w:rPr>
                <w:color w:val="0000FF"/>
                <w:sz w:val="18"/>
                <w:szCs w:val="17"/>
              </w:rPr>
              <w:t>,</w:t>
            </w:r>
          </w:p>
          <w:p w:rsidR="00F77131" w:rsidRPr="00CD4251" w:rsidRDefault="00F77131" w:rsidP="00B407A7">
            <w:pPr>
              <w:tabs>
                <w:tab w:val="left" w:pos="3390"/>
                <w:tab w:val="center" w:pos="4677"/>
              </w:tabs>
              <w:jc w:val="right"/>
              <w:rPr>
                <w:b/>
                <w:color w:val="0000FF"/>
                <w:sz w:val="18"/>
                <w:szCs w:val="32"/>
                <w:lang w:val="en-US"/>
              </w:rPr>
            </w:pPr>
            <w:r w:rsidRPr="008B04C5">
              <w:rPr>
                <w:color w:val="0000FF"/>
                <w:sz w:val="18"/>
                <w:szCs w:val="17"/>
                <w:lang w:val="en-US"/>
              </w:rPr>
              <w:t>e</w:t>
            </w:r>
            <w:r w:rsidRPr="00CD4251">
              <w:rPr>
                <w:color w:val="0000FF"/>
                <w:sz w:val="18"/>
                <w:szCs w:val="17"/>
                <w:lang w:val="en-US"/>
              </w:rPr>
              <w:t>-</w:t>
            </w:r>
            <w:r w:rsidRPr="008B04C5">
              <w:rPr>
                <w:color w:val="0000FF"/>
                <w:sz w:val="18"/>
                <w:szCs w:val="17"/>
                <w:lang w:val="en-US"/>
              </w:rPr>
              <w:t>mail</w:t>
            </w:r>
            <w:r w:rsidRPr="00CD4251">
              <w:rPr>
                <w:color w:val="0000FF"/>
                <w:sz w:val="18"/>
                <w:szCs w:val="17"/>
                <w:lang w:val="en-US"/>
              </w:rPr>
              <w:t xml:space="preserve">: </w:t>
            </w:r>
            <w:r>
              <w:rPr>
                <w:color w:val="0000FF"/>
                <w:sz w:val="18"/>
                <w:szCs w:val="17"/>
                <w:lang w:val="en-US"/>
              </w:rPr>
              <w:t>suhsad2@mail.ru</w:t>
            </w:r>
            <w:r w:rsidRPr="00CD4251">
              <w:rPr>
                <w:b/>
                <w:color w:val="0000FF"/>
                <w:sz w:val="18"/>
                <w:szCs w:val="32"/>
                <w:lang w:val="en-US"/>
              </w:rPr>
              <w:t xml:space="preserve"> </w:t>
            </w:r>
          </w:p>
        </w:tc>
      </w:tr>
    </w:tbl>
    <w:tbl>
      <w:tblPr>
        <w:tblW w:w="9419" w:type="dxa"/>
        <w:tblInd w:w="-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19"/>
      </w:tblGrid>
      <w:tr w:rsidR="00F77131" w:rsidRPr="002F64D0" w:rsidTr="00B407A7">
        <w:trPr>
          <w:trHeight w:val="62"/>
        </w:trPr>
        <w:tc>
          <w:tcPr>
            <w:tcW w:w="9419" w:type="dxa"/>
            <w:tcBorders>
              <w:top w:val="double" w:sz="4" w:space="0" w:color="4BACC6" w:themeColor="accent5"/>
              <w:left w:val="nil"/>
              <w:bottom w:val="nil"/>
              <w:right w:val="nil"/>
            </w:tcBorders>
          </w:tcPr>
          <w:p w:rsidR="00F77131" w:rsidRPr="00CD4251" w:rsidRDefault="00F77131" w:rsidP="00B407A7">
            <w:pPr>
              <w:rPr>
                <w:b/>
                <w:color w:val="4F81BD" w:themeColor="accent1"/>
                <w:sz w:val="20"/>
              </w:rPr>
            </w:pPr>
          </w:p>
        </w:tc>
      </w:tr>
    </w:tbl>
    <w:p w:rsidR="00F77131" w:rsidRDefault="00F77131" w:rsidP="00F771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  <w:r>
        <w:rPr>
          <w:b/>
          <w:sz w:val="36"/>
          <w:szCs w:val="36"/>
        </w:rPr>
        <w:t xml:space="preserve"> </w:t>
      </w:r>
    </w:p>
    <w:p w:rsidR="00F77131" w:rsidRDefault="00F77131" w:rsidP="00F77131">
      <w:pPr>
        <w:rPr>
          <w:b/>
          <w:sz w:val="20"/>
          <w:szCs w:val="36"/>
        </w:rPr>
      </w:pPr>
    </w:p>
    <w:p w:rsidR="001E3C1F" w:rsidRPr="00F77131" w:rsidRDefault="00F77131" w:rsidP="00F77131">
      <w:pPr>
        <w:rPr>
          <w:i/>
          <w:sz w:val="28"/>
        </w:rPr>
      </w:pPr>
      <w:r w:rsidRPr="000977AC">
        <w:rPr>
          <w:sz w:val="28"/>
        </w:rPr>
        <w:t>«_____» __________ 20</w:t>
      </w:r>
      <w:r>
        <w:rPr>
          <w:sz w:val="28"/>
        </w:rPr>
        <w:t>23</w:t>
      </w:r>
      <w:r w:rsidRPr="000977AC">
        <w:rPr>
          <w:sz w:val="28"/>
        </w:rPr>
        <w:t>г.</w:t>
      </w:r>
      <w:r>
        <w:rPr>
          <w:b/>
          <w:sz w:val="28"/>
        </w:rPr>
        <w:t xml:space="preserve">          </w:t>
      </w:r>
      <w:r w:rsidRPr="000977AC">
        <w:rPr>
          <w:b/>
          <w:sz w:val="28"/>
        </w:rPr>
        <w:t xml:space="preserve">                                    </w:t>
      </w:r>
      <w:r>
        <w:rPr>
          <w:b/>
          <w:sz w:val="28"/>
        </w:rPr>
        <w:t xml:space="preserve">                      </w:t>
      </w:r>
      <w:r w:rsidRPr="000977AC">
        <w:rPr>
          <w:b/>
          <w:sz w:val="28"/>
        </w:rPr>
        <w:t>№</w:t>
      </w:r>
      <w:r w:rsidRPr="000977AC">
        <w:rPr>
          <w:sz w:val="28"/>
        </w:rPr>
        <w:t>__</w:t>
      </w:r>
      <w:r>
        <w:rPr>
          <w:i/>
          <w:sz w:val="28"/>
        </w:rPr>
        <w:t>____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утверждении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основной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программы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дошкольного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77131"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ДОУ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Детский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сад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F77131" w:rsidRPr="00F771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 «Ивушка»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17.10.2013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1155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стандарта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образования»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протокол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25.08.2023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7)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ввести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01.09.2023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основную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программу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2 «Ивушка»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настоящему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Старшему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воспитателю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Гаджиевой З.И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1E3C1F" w:rsidRPr="00F77131" w:rsidRDefault="00DD7D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обеспечить</w:t>
      </w:r>
      <w:proofErr w:type="gramEnd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новой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E3C1F" w:rsidRPr="00F77131" w:rsidRDefault="00DD7D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оказать</w:t>
      </w:r>
      <w:proofErr w:type="gramEnd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методическую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помощь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новой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77131" w:rsidRPr="00F77131" w:rsidRDefault="00F77131">
      <w:pPr>
        <w:rPr>
          <w:rFonts w:hAnsi="Times New Roman" w:cs="Times New Roman"/>
          <w:color w:val="000000"/>
          <w:sz w:val="28"/>
          <w:szCs w:val="28"/>
        </w:rPr>
      </w:pP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обеспечить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новой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Признать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утратившим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силу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2 «Ивушка»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63D0A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bookmarkStart w:id="0" w:name="_GoBack"/>
      <w:bookmarkEnd w:id="0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2 «Ивушка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01.09.2023.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Системному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администратору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Лабазановой</w:t>
      </w:r>
      <w:proofErr w:type="spellEnd"/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З.А.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утвержденную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настоящег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2 «Ивушка»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«Сведения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организации»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подразделе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«Образование»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31.08.2023.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Секретарю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Алахкулиевой</w:t>
      </w:r>
      <w:proofErr w:type="spellEnd"/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F77131" w:rsidRPr="00F77131">
        <w:rPr>
          <w:rFonts w:hAnsi="Times New Roman" w:cs="Times New Roman"/>
          <w:color w:val="000000"/>
          <w:sz w:val="28"/>
          <w:szCs w:val="28"/>
          <w:lang w:val="ru-RU"/>
        </w:rPr>
        <w:t>С.С.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31.08.2023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ознакомить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настоящ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приложением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нему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F77131">
        <w:rPr>
          <w:rFonts w:hAnsi="Times New Roman" w:cs="Times New Roman"/>
          <w:color w:val="000000"/>
          <w:sz w:val="28"/>
          <w:szCs w:val="28"/>
        </w:rPr>
        <w:t> 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подпись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F7713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E3C1F" w:rsidRPr="00F77131" w:rsidRDefault="001E3C1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6"/>
        <w:gridCol w:w="3769"/>
        <w:gridCol w:w="171"/>
      </w:tblGrid>
      <w:tr w:rsidR="00F77131" w:rsidRPr="00F77131" w:rsidTr="00F77131">
        <w:trPr>
          <w:trHeight w:val="42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DD7D7E">
            <w:pPr>
              <w:rPr>
                <w:sz w:val="28"/>
                <w:szCs w:val="28"/>
                <w:lang w:val="ru-RU"/>
              </w:rPr>
            </w:pPr>
            <w:proofErr w:type="spellStart"/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="00F771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МКДОУ №2 «Ивушка»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F77131">
            <w:pPr>
              <w:rPr>
                <w:sz w:val="28"/>
                <w:szCs w:val="28"/>
              </w:rPr>
            </w:pPr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>Гаджиева</w:t>
            </w:r>
            <w:proofErr w:type="spellEnd"/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Х.С.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1E3C1F">
            <w:pPr>
              <w:rPr>
                <w:sz w:val="28"/>
                <w:szCs w:val="28"/>
              </w:rPr>
            </w:pPr>
          </w:p>
        </w:tc>
      </w:tr>
      <w:tr w:rsidR="00F77131" w:rsidRPr="00F77131" w:rsidTr="00F77131">
        <w:trPr>
          <w:trHeight w:val="4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3C1F" w:rsidRPr="00F77131" w:rsidRDefault="001E3C1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3C1F" w:rsidRPr="00F77131" w:rsidRDefault="00DD7D7E">
      <w:pPr>
        <w:rPr>
          <w:rFonts w:hAnsi="Times New Roman" w:cs="Times New Roman"/>
          <w:color w:val="000000"/>
          <w:sz w:val="28"/>
          <w:szCs w:val="28"/>
        </w:rPr>
      </w:pPr>
      <w:r w:rsidRPr="00F77131">
        <w:rPr>
          <w:rFonts w:hAnsi="Times New Roman" w:cs="Times New Roman"/>
          <w:color w:val="000000"/>
          <w:sz w:val="28"/>
          <w:szCs w:val="28"/>
        </w:rPr>
        <w:t>С</w:t>
      </w:r>
      <w:r w:rsidRPr="00F7713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7131">
        <w:rPr>
          <w:rFonts w:hAnsi="Times New Roman" w:cs="Times New Roman"/>
          <w:color w:val="000000"/>
          <w:sz w:val="28"/>
          <w:szCs w:val="28"/>
        </w:rPr>
        <w:t>приказом</w:t>
      </w:r>
      <w:proofErr w:type="spellEnd"/>
      <w:r w:rsidRPr="00F7713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7131">
        <w:rPr>
          <w:rFonts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F77131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6"/>
        <w:gridCol w:w="1410"/>
        <w:gridCol w:w="2287"/>
      </w:tblGrid>
      <w:tr w:rsidR="001E3C1F" w:rsidRPr="00F771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DD7D7E">
            <w:pPr>
              <w:rPr>
                <w:sz w:val="28"/>
                <w:szCs w:val="28"/>
              </w:rPr>
            </w:pPr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DD7D7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77131">
              <w:rPr>
                <w:sz w:val="28"/>
                <w:szCs w:val="28"/>
              </w:rPr>
              <w:br/>
            </w:r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>29.08.2023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F77131">
            <w:pPr>
              <w:rPr>
                <w:sz w:val="28"/>
                <w:szCs w:val="28"/>
              </w:rPr>
            </w:pPr>
            <w:r w:rsidRPr="00F77131">
              <w:rPr>
                <w:rFonts w:hAnsi="Times New Roman" w:cs="Times New Roman"/>
                <w:color w:val="000000"/>
                <w:sz w:val="28"/>
                <w:szCs w:val="28"/>
              </w:rPr>
              <w:t>Алахкулиева С.С.</w:t>
            </w:r>
          </w:p>
        </w:tc>
      </w:tr>
      <w:tr w:rsidR="001E3C1F" w:rsidRPr="00F771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1E3C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3C1F" w:rsidRPr="00F771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3C1F" w:rsidRPr="00F77131" w:rsidRDefault="001E3C1F">
      <w:pPr>
        <w:rPr>
          <w:rFonts w:hAnsi="Times New Roman" w:cs="Times New Roman"/>
          <w:color w:val="000000"/>
          <w:sz w:val="28"/>
          <w:szCs w:val="28"/>
        </w:rPr>
      </w:pPr>
    </w:p>
    <w:p w:rsidR="001E3C1F" w:rsidRPr="00F77131" w:rsidRDefault="001E3C1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77131" w:rsidRDefault="00F77131" w:rsidP="00F77131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77131" w:rsidRDefault="00F77131" w:rsidP="00F771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7131" w:rsidRDefault="00F771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7131" w:rsidRPr="00F77131" w:rsidRDefault="00F771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976"/>
      </w:tblGrid>
      <w:tr w:rsidR="001E3C1F" w:rsidRPr="00F771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1E3C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F77131" w:rsidRDefault="00DD7D7E">
            <w:pPr>
              <w:rPr>
                <w:lang w:val="ru-RU"/>
              </w:rPr>
            </w:pP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77131">
              <w:rPr>
                <w:lang w:val="ru-RU"/>
              </w:rPr>
              <w:br/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«</w:t>
            </w:r>
            <w:proofErr w:type="gramStart"/>
            <w:r w:rsid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Ивушка»</w:t>
            </w:r>
            <w:r w:rsidRPr="00F77131">
              <w:rPr>
                <w:lang w:val="ru-RU"/>
              </w:rPr>
              <w:br/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77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</w:tr>
    </w:tbl>
    <w:p w:rsidR="001E3C1F" w:rsidRPr="00163D0A" w:rsidRDefault="00DD7D7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63D0A" w:rsidRPr="00163D0A">
        <w:rPr>
          <w:rFonts w:hAnsi="Times New Roman" w:cs="Times New Roman"/>
          <w:color w:val="000000"/>
          <w:sz w:val="28"/>
          <w:szCs w:val="28"/>
          <w:lang w:val="ru-RU"/>
        </w:rPr>
        <w:t>казенное дошкольное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163D0A">
        <w:rPr>
          <w:sz w:val="28"/>
          <w:szCs w:val="28"/>
          <w:lang w:val="ru-RU"/>
        </w:rPr>
        <w:br/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F77131"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2 «Ивушка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163D0A">
        <w:rPr>
          <w:sz w:val="28"/>
          <w:szCs w:val="28"/>
          <w:lang w:val="ru-RU"/>
        </w:rPr>
        <w:br/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F77131" w:rsidRPr="00163D0A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F77131" w:rsidRPr="00163D0A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163D0A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1E3C1F" w:rsidRPr="00163D0A" w:rsidRDefault="001E3C1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4"/>
        <w:gridCol w:w="5431"/>
      </w:tblGrid>
      <w:tr w:rsidR="001E3C1F" w:rsidRPr="00163D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163D0A" w:rsidRDefault="00DD7D7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3D0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  <w:r w:rsidRPr="00163D0A">
              <w:rPr>
                <w:sz w:val="28"/>
                <w:szCs w:val="28"/>
                <w:lang w:val="ru-RU"/>
              </w:rPr>
              <w:br/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советом</w:t>
            </w:r>
            <w:r w:rsidRPr="00163D0A">
              <w:rPr>
                <w:sz w:val="28"/>
                <w:szCs w:val="28"/>
                <w:lang w:val="ru-RU"/>
              </w:rPr>
              <w:br/>
            </w:r>
            <w:r w:rsidR="00F77131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ДОУ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Детский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сад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F77131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</w:t>
            </w:r>
            <w:r w:rsidRPr="00163D0A">
              <w:rPr>
                <w:sz w:val="28"/>
                <w:szCs w:val="28"/>
                <w:lang w:val="ru-RU"/>
              </w:rPr>
              <w:br/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25.08.2023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163D0A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163D0A" w:rsidRDefault="00163D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  </w:t>
            </w:r>
            <w:r w:rsidR="00DD7D7E" w:rsidRPr="00163D0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  <w:r w:rsidR="00DD7D7E" w:rsidRPr="00163D0A">
              <w:rPr>
                <w:sz w:val="28"/>
                <w:szCs w:val="28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77131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ДОУ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Детский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сад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F77131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</w:t>
            </w:r>
            <w:r w:rsidR="00DD7D7E" w:rsidRPr="00163D0A">
              <w:rPr>
                <w:sz w:val="28"/>
                <w:szCs w:val="28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29.08.2023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DD7D7E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F77131"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D0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</w:p>
        </w:tc>
      </w:tr>
      <w:tr w:rsidR="001E3C1F" w:rsidRPr="00163D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163D0A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3C1F" w:rsidRPr="00163D0A" w:rsidRDefault="001E3C1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63D0A" w:rsidRDefault="00163D0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C1F" w:rsidRPr="00163D0A" w:rsidRDefault="00DD7D7E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ОСНОВНАЯ</w:t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ОБРАЗОВАТЕЛЬНАЯ</w:t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163D0A">
        <w:rPr>
          <w:sz w:val="32"/>
          <w:szCs w:val="32"/>
          <w:lang w:val="ru-RU"/>
        </w:rPr>
        <w:br/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ДОШКОЛЬНОГО</w:t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ОБРАЗОВАНИЯ</w:t>
      </w:r>
      <w:r w:rsidRPr="00163D0A">
        <w:rPr>
          <w:sz w:val="32"/>
          <w:szCs w:val="32"/>
          <w:lang w:val="ru-RU"/>
        </w:rPr>
        <w:br/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Муниципального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163D0A" w:rsidRPr="00163D0A">
        <w:rPr>
          <w:rFonts w:hAnsi="Times New Roman" w:cs="Times New Roman"/>
          <w:color w:val="000000"/>
          <w:sz w:val="32"/>
          <w:szCs w:val="32"/>
          <w:lang w:val="ru-RU"/>
        </w:rPr>
        <w:t>казённого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дошкольного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образовательного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163D0A" w:rsidRPr="00163D0A">
        <w:rPr>
          <w:rFonts w:hAnsi="Times New Roman" w:cs="Times New Roman"/>
          <w:color w:val="000000"/>
          <w:sz w:val="32"/>
          <w:szCs w:val="32"/>
          <w:lang w:val="ru-RU"/>
        </w:rPr>
        <w:t>учреждения</w:t>
      </w:r>
      <w:r w:rsidR="00163D0A" w:rsidRPr="00163D0A">
        <w:rPr>
          <w:sz w:val="32"/>
          <w:szCs w:val="32"/>
          <w:lang w:val="ru-RU"/>
        </w:rPr>
        <w:t xml:space="preserve"> «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Детский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сад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№</w:t>
      </w:r>
      <w:r w:rsidR="00163D0A" w:rsidRPr="00163D0A">
        <w:rPr>
          <w:rFonts w:hAnsi="Times New Roman" w:cs="Times New Roman"/>
          <w:color w:val="000000"/>
          <w:sz w:val="32"/>
          <w:szCs w:val="32"/>
          <w:lang w:val="ru-RU"/>
        </w:rPr>
        <w:t xml:space="preserve"> 2 «Ивушка</w:t>
      </w:r>
      <w:r w:rsidRPr="00163D0A">
        <w:rPr>
          <w:rFonts w:hAnsi="Times New Roman" w:cs="Times New Roman"/>
          <w:color w:val="000000"/>
          <w:sz w:val="32"/>
          <w:szCs w:val="32"/>
          <w:lang w:val="ru-RU"/>
        </w:rPr>
        <w:t>»</w:t>
      </w:r>
    </w:p>
    <w:p w:rsidR="001E3C1F" w:rsidRPr="00163D0A" w:rsidRDefault="001E3C1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3C1F" w:rsidRPr="00163D0A" w:rsidRDefault="001E3C1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63D0A" w:rsidRPr="00163D0A" w:rsidRDefault="00163D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63D0A" w:rsidRPr="00163D0A" w:rsidRDefault="00163D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63D0A" w:rsidRPr="00163D0A" w:rsidRDefault="00163D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63D0A" w:rsidRPr="00163D0A" w:rsidRDefault="00163D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63D0A" w:rsidRPr="00163D0A" w:rsidRDefault="00163D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63D0A" w:rsidRPr="00163D0A" w:rsidRDefault="00163D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3C1F" w:rsidRPr="00163D0A" w:rsidRDefault="00DD7D7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163D0A">
        <w:rPr>
          <w:rFonts w:hAnsi="Times New Roman" w:cs="Times New Roman"/>
          <w:color w:val="000000"/>
          <w:sz w:val="28"/>
          <w:szCs w:val="28"/>
        </w:rPr>
        <w:t>г</w:t>
      </w:r>
      <w:r w:rsidRPr="00163D0A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163D0A" w:rsidRPr="00163D0A">
        <w:rPr>
          <w:rFonts w:hAnsi="Times New Roman" w:cs="Times New Roman"/>
          <w:color w:val="000000"/>
          <w:sz w:val="28"/>
          <w:szCs w:val="28"/>
        </w:rPr>
        <w:t>Южно-Сухокумск</w:t>
      </w:r>
      <w:r w:rsidRPr="00163D0A">
        <w:rPr>
          <w:sz w:val="28"/>
          <w:szCs w:val="28"/>
        </w:rPr>
        <w:br/>
      </w:r>
      <w:r w:rsidRPr="00163D0A">
        <w:rPr>
          <w:rFonts w:hAnsi="Times New Roman" w:cs="Times New Roman"/>
          <w:color w:val="000000"/>
          <w:sz w:val="28"/>
          <w:szCs w:val="28"/>
        </w:rPr>
        <w:t xml:space="preserve">2023 </w:t>
      </w:r>
      <w:proofErr w:type="spellStart"/>
      <w:r w:rsidRPr="00163D0A">
        <w:rPr>
          <w:rFonts w:hAnsi="Times New Roman" w:cs="Times New Roman"/>
          <w:color w:val="000000"/>
          <w:sz w:val="28"/>
          <w:szCs w:val="28"/>
        </w:rPr>
        <w:t>год</w:t>
      </w:r>
      <w:proofErr w:type="spellEnd"/>
    </w:p>
    <w:p w:rsidR="001E3C1F" w:rsidRDefault="001E3C1F">
      <w:pPr>
        <w:rPr>
          <w:rFonts w:hAnsi="Times New Roman" w:cs="Times New Roman"/>
          <w:color w:val="000000"/>
          <w:sz w:val="24"/>
          <w:szCs w:val="24"/>
        </w:rPr>
      </w:pPr>
    </w:p>
    <w:sectPr w:rsidR="001E3C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E5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3D0A"/>
    <w:rsid w:val="001E3C1F"/>
    <w:rsid w:val="002D33B1"/>
    <w:rsid w:val="002D3591"/>
    <w:rsid w:val="003514A0"/>
    <w:rsid w:val="004F7E17"/>
    <w:rsid w:val="005A05CE"/>
    <w:rsid w:val="00653AF6"/>
    <w:rsid w:val="00B73A5A"/>
    <w:rsid w:val="00DD7D7E"/>
    <w:rsid w:val="00E438A1"/>
    <w:rsid w:val="00F01E19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701C6-8B05-43D7-9753-56AB9E1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F77131"/>
    <w:pPr>
      <w:spacing w:before="0" w:beforeAutospacing="0" w:after="0" w:afterAutospacing="0"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3D0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SADIK</cp:lastModifiedBy>
  <cp:revision>2</cp:revision>
  <cp:lastPrinted>2023-06-08T10:23:00Z</cp:lastPrinted>
  <dcterms:created xsi:type="dcterms:W3CDTF">2011-11-02T04:15:00Z</dcterms:created>
  <dcterms:modified xsi:type="dcterms:W3CDTF">2023-06-08T10:25:00Z</dcterms:modified>
</cp:coreProperties>
</file>