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ОГЛАВЛЕНИЕ </w:t>
      </w:r>
    </w:p>
    <w:p w:rsidR="00010A55" w:rsidRPr="00AB3182" w:rsidRDefault="00010A55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1.ПОЯСНИТЕЛЬНАЯ ЗАПИСКА-------------------------------------------------------------------------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>2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1. ЦЕЛЕВОЙ РАЗДЕЛ ....................................................................................................................3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1.1</w:t>
      </w:r>
      <w:r w:rsidRPr="00AB3182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10A55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 Цели и задачи АОП ..........................................................,,,,,,,,,,...........................................3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010A55">
        <w:rPr>
          <w:rFonts w:ascii="Times New Roman" w:hAnsi="Times New Roman" w:cs="Times New Roman"/>
          <w:color w:val="000000"/>
          <w:sz w:val="23"/>
          <w:szCs w:val="23"/>
        </w:rPr>
        <w:t>.1</w:t>
      </w:r>
      <w:r>
        <w:rPr>
          <w:rFonts w:ascii="Times New Roman" w:hAnsi="Times New Roman" w:cs="Times New Roman"/>
          <w:color w:val="000000"/>
          <w:sz w:val="23"/>
          <w:szCs w:val="23"/>
        </w:rPr>
        <w:t>.2</w:t>
      </w: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. Принципы и подходы к формированию АОП ......,,,,,,,,,,,...................................................4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010A55">
        <w:rPr>
          <w:rFonts w:ascii="Times New Roman" w:hAnsi="Times New Roman" w:cs="Times New Roman"/>
          <w:color w:val="000000"/>
          <w:sz w:val="23"/>
          <w:szCs w:val="23"/>
        </w:rPr>
        <w:t xml:space="preserve">1 </w:t>
      </w: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AB3182">
        <w:rPr>
          <w:rFonts w:ascii="Times New Roman" w:hAnsi="Times New Roman" w:cs="Times New Roman"/>
          <w:color w:val="000000"/>
          <w:sz w:val="23"/>
          <w:szCs w:val="23"/>
        </w:rPr>
        <w:t>. Значимые для разработки и реализации АОП характеристики детей дошкольного возраста с расстройствами аутистического спектра с задержкой психического развития ……………………………………………………,,,,,,,,,,,,,,……………</w:t>
      </w:r>
      <w:proofErr w:type="gramStart"/>
      <w:r w:rsidRPr="00AB3182">
        <w:rPr>
          <w:rFonts w:ascii="Times New Roman" w:hAnsi="Times New Roman" w:cs="Times New Roman"/>
          <w:color w:val="000000"/>
          <w:sz w:val="23"/>
          <w:szCs w:val="23"/>
        </w:rPr>
        <w:t>…,…</w:t>
      </w:r>
      <w:proofErr w:type="gramEnd"/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 5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010A55">
        <w:rPr>
          <w:rFonts w:ascii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AB3182">
        <w:rPr>
          <w:rFonts w:ascii="Times New Roman" w:hAnsi="Times New Roman" w:cs="Times New Roman"/>
          <w:color w:val="000000"/>
          <w:sz w:val="23"/>
          <w:szCs w:val="23"/>
        </w:rPr>
        <w:t>. Планируемые результаты освоения АОП……………………………</w:t>
      </w:r>
      <w:proofErr w:type="gramStart"/>
      <w:r w:rsidRPr="00AB3182">
        <w:rPr>
          <w:rFonts w:ascii="Times New Roman" w:hAnsi="Times New Roman" w:cs="Times New Roman"/>
          <w:color w:val="000000"/>
          <w:sz w:val="23"/>
          <w:szCs w:val="23"/>
        </w:rPr>
        <w:t>…,…</w:t>
      </w:r>
      <w:proofErr w:type="gramEnd"/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.……………... 7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 СОДЕРЖАТЕЛЬНЫЙ РАЗДЕЛ .................................................................................................8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2.1. Описание образовательной деятельности в соответствии с направлениями развития ребенка, представленными в пяти образовательных областях ....................................................8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2.1.1. Социально-коммуникативное развитие ................................................................................8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2.1.2. Познавательное развитие .......................................................................................................8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2.1.3. Речевое развитие .....................................................................................................................8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2.1.4. Художественно-эстетическое развитие ............................................................................... 9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2.1.5. Физическое развитие ..............................................................................................................9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2.2. Индивидуализация образовательной деятельности в соответствии с направлениями развития ребенка РАС …………………………………………………………………………...10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2.3. Описание вариативных форм, способов, методов и средств реализации АОП…………15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>2.4. Особенности коррекционно-педагогического взаимодействия педагогического коллектива с семьями воспитанников с РАС с задержкой психического развития…………………</w:t>
      </w:r>
      <w:proofErr w:type="gramStart"/>
      <w:r w:rsidRPr="00AB3182">
        <w:rPr>
          <w:rFonts w:ascii="Times New Roman" w:hAnsi="Times New Roman" w:cs="Times New Roman"/>
          <w:color w:val="000000"/>
          <w:sz w:val="23"/>
          <w:szCs w:val="23"/>
        </w:rPr>
        <w:t>…….</w:t>
      </w:r>
      <w:proofErr w:type="gramEnd"/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……………,,,,,,,,,,,,,,,,,,,,,,,,,,,,,,,,,,,,,,,,,,,,,,,,,,,,,,,,,…………….…21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>2.5. Особенности взаимодействия взрослых с детьми с РАС с задержкой психического развития…………………………………………………………………………………</w:t>
      </w:r>
      <w:proofErr w:type="gramStart"/>
      <w:r w:rsidRPr="00AB3182">
        <w:rPr>
          <w:rFonts w:ascii="Times New Roman" w:hAnsi="Times New Roman" w:cs="Times New Roman"/>
          <w:color w:val="000000"/>
          <w:sz w:val="23"/>
          <w:szCs w:val="23"/>
        </w:rPr>
        <w:t>…….</w:t>
      </w:r>
      <w:proofErr w:type="gramEnd"/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.…..23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2.6. Особенности коррекционно-педагогической работы с детьми c РАС с ЗПР дошкольного возраста (содержание образовательной деятельности по профессиональной коррекции нарушений </w:t>
      </w:r>
      <w:proofErr w:type="gramStart"/>
      <w:r w:rsidRPr="00AB3182">
        <w:rPr>
          <w:rFonts w:ascii="Times New Roman" w:hAnsi="Times New Roman" w:cs="Times New Roman"/>
          <w:color w:val="000000"/>
          <w:sz w:val="23"/>
          <w:szCs w:val="23"/>
        </w:rPr>
        <w:t>развития)......................................................................................................................</w:t>
      </w:r>
      <w:proofErr w:type="gramEnd"/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25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3. ОРГАНИЗАЦИОННЫЙ РАЗДЕЛ ............................................................................................30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3.1. Психолого-педагогические условия, обеспечивающие развитие ребенка ........................ 30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>3.2. Кадровые условия ………………………………………………………………………</w:t>
      </w:r>
      <w:proofErr w:type="gramStart"/>
      <w:r w:rsidRPr="00AB3182">
        <w:rPr>
          <w:rFonts w:ascii="Times New Roman" w:hAnsi="Times New Roman" w:cs="Times New Roman"/>
          <w:color w:val="000000"/>
          <w:sz w:val="23"/>
          <w:szCs w:val="23"/>
        </w:rPr>
        <w:t>…….</w:t>
      </w:r>
      <w:proofErr w:type="gramEnd"/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30 </w:t>
      </w:r>
    </w:p>
    <w:p w:rsidR="00AB3182" w:rsidRPr="00AB3182" w:rsidRDefault="00AB3182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B3182">
        <w:rPr>
          <w:rFonts w:ascii="Times New Roman" w:hAnsi="Times New Roman" w:cs="Times New Roman"/>
          <w:color w:val="000000"/>
          <w:sz w:val="23"/>
          <w:szCs w:val="23"/>
        </w:rPr>
        <w:t>3.3. Описание материально-технического обеспечения ………………</w:t>
      </w:r>
      <w:proofErr w:type="gramStart"/>
      <w:r w:rsidRPr="00AB3182">
        <w:rPr>
          <w:rFonts w:ascii="Times New Roman" w:hAnsi="Times New Roman" w:cs="Times New Roman"/>
          <w:color w:val="000000"/>
          <w:sz w:val="23"/>
          <w:szCs w:val="23"/>
        </w:rPr>
        <w:t>…….</w:t>
      </w:r>
      <w:proofErr w:type="gramEnd"/>
      <w:r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……………..…..30 </w:t>
      </w:r>
    </w:p>
    <w:p w:rsidR="00BF3B69" w:rsidRDefault="000F127A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3.4.</w:t>
      </w:r>
      <w:r w:rsidRPr="000F127A">
        <w:t xml:space="preserve"> </w:t>
      </w:r>
      <w:r w:rsidRPr="000F127A">
        <w:rPr>
          <w:rFonts w:ascii="Times New Roman" w:hAnsi="Times New Roman" w:cs="Times New Roman"/>
          <w:color w:val="000000"/>
          <w:sz w:val="23"/>
          <w:szCs w:val="23"/>
        </w:rPr>
        <w:t xml:space="preserve">Режим и распорядок </w:t>
      </w:r>
      <w:proofErr w:type="gramStart"/>
      <w:r w:rsidRPr="000F127A">
        <w:rPr>
          <w:rFonts w:ascii="Times New Roman" w:hAnsi="Times New Roman" w:cs="Times New Roman"/>
          <w:color w:val="000000"/>
          <w:sz w:val="23"/>
          <w:szCs w:val="23"/>
        </w:rPr>
        <w:t>дня.</w:t>
      </w:r>
      <w:r w:rsidR="00AB3182" w:rsidRPr="00AB3182">
        <w:rPr>
          <w:rFonts w:ascii="Times New Roman" w:hAnsi="Times New Roman" w:cs="Times New Roman"/>
          <w:color w:val="000000"/>
          <w:sz w:val="23"/>
          <w:szCs w:val="23"/>
        </w:rPr>
        <w:t>…</w:t>
      </w:r>
      <w:proofErr w:type="gramEnd"/>
      <w:r w:rsidR="00AB3182" w:rsidRPr="00AB3182">
        <w:rPr>
          <w:rFonts w:ascii="Times New Roman" w:hAnsi="Times New Roman" w:cs="Times New Roman"/>
          <w:color w:val="000000"/>
          <w:sz w:val="23"/>
          <w:szCs w:val="23"/>
        </w:rPr>
        <w:t>,,,,,,,,,,,,,,,,,,,,,,,,,,,,,,,,…….……………31</w:t>
      </w:r>
    </w:p>
    <w:p w:rsidR="00AB3182" w:rsidRPr="00AB3182" w:rsidRDefault="00BF3B69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3.5.</w:t>
      </w:r>
      <w:r w:rsidR="00AB3182"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F3B69">
        <w:rPr>
          <w:rFonts w:ascii="Times New Roman" w:hAnsi="Times New Roman" w:cs="Times New Roman"/>
          <w:color w:val="000000"/>
          <w:sz w:val="23"/>
          <w:szCs w:val="23"/>
        </w:rPr>
        <w:t xml:space="preserve">Календарно-тематическое планирование воспитательной </w:t>
      </w:r>
      <w:proofErr w:type="gramStart"/>
      <w:r w:rsidRPr="00BF3B69">
        <w:rPr>
          <w:rFonts w:ascii="Times New Roman" w:hAnsi="Times New Roman" w:cs="Times New Roman"/>
          <w:color w:val="000000"/>
          <w:sz w:val="23"/>
          <w:szCs w:val="23"/>
        </w:rPr>
        <w:t>работы.</w:t>
      </w:r>
      <w:r>
        <w:rPr>
          <w:rFonts w:ascii="Times New Roman" w:hAnsi="Times New Roman" w:cs="Times New Roman"/>
          <w:color w:val="000000"/>
          <w:sz w:val="23"/>
          <w:szCs w:val="23"/>
        </w:rPr>
        <w:t>--------------------------</w:t>
      </w:r>
      <w:proofErr w:type="gramEnd"/>
    </w:p>
    <w:p w:rsidR="00AB3182" w:rsidRPr="00AB3182" w:rsidRDefault="00BF3B69" w:rsidP="00AB3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3.6</w:t>
      </w:r>
      <w:r w:rsidR="00AB3182" w:rsidRPr="00AB3182">
        <w:rPr>
          <w:rFonts w:ascii="Times New Roman" w:hAnsi="Times New Roman" w:cs="Times New Roman"/>
          <w:color w:val="000000"/>
          <w:sz w:val="23"/>
          <w:szCs w:val="23"/>
        </w:rPr>
        <w:t>. Особенности организация развивающей предметно-пространственной среды ……</w:t>
      </w:r>
      <w:proofErr w:type="gramStart"/>
      <w:r w:rsidR="00AB3182" w:rsidRPr="00AB3182">
        <w:rPr>
          <w:rFonts w:ascii="Times New Roman" w:hAnsi="Times New Roman" w:cs="Times New Roman"/>
          <w:color w:val="000000"/>
          <w:sz w:val="23"/>
          <w:szCs w:val="23"/>
        </w:rPr>
        <w:t>…....</w:t>
      </w:r>
      <w:proofErr w:type="gramEnd"/>
      <w:r w:rsidR="00AB3182" w:rsidRPr="00AB3182">
        <w:rPr>
          <w:rFonts w:ascii="Times New Roman" w:hAnsi="Times New Roman" w:cs="Times New Roman"/>
          <w:color w:val="000000"/>
          <w:sz w:val="23"/>
          <w:szCs w:val="23"/>
        </w:rPr>
        <w:t xml:space="preserve">34 </w:t>
      </w:r>
    </w:p>
    <w:p w:rsidR="00E00D73" w:rsidRPr="00E00D73" w:rsidRDefault="00AB3182" w:rsidP="00AB3182">
      <w:r w:rsidRPr="00AB3182">
        <w:rPr>
          <w:rFonts w:ascii="Times New Roman" w:hAnsi="Times New Roman" w:cs="Times New Roman"/>
          <w:color w:val="000000"/>
          <w:sz w:val="23"/>
          <w:szCs w:val="23"/>
        </w:rPr>
        <w:t>4. ДОПОЛНИТЕЛЬНЫЙ РАЗДЕЛ ………………………………………………………………35</w:t>
      </w:r>
    </w:p>
    <w:p w:rsidR="00AB3182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 </w:t>
      </w:r>
      <w:r w:rsidR="00AB318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182" w:rsidRDefault="00AB3182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4D75" w:rsidRDefault="00E54D75" w:rsidP="00E00D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73" w:rsidRPr="00E00D73" w:rsidRDefault="00E00D73" w:rsidP="00E54D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</w:t>
      </w:r>
    </w:p>
    <w:p w:rsidR="00E00D73" w:rsidRPr="00E00D73" w:rsidRDefault="00E00D73" w:rsidP="00E54D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b/>
          <w:bCs/>
          <w:sz w:val="28"/>
          <w:szCs w:val="28"/>
        </w:rPr>
        <w:t>АОП ДО для детей с ОВЗ на 2023-2025 учебный год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дошкольного образования детей с ограниченными возможностями здоровья (далее – ОВЗ) (далее общее «Программа») предназначена для специалистов и воспитателей</w:t>
      </w:r>
      <w:r w:rsidR="008C3623">
        <w:rPr>
          <w:rFonts w:ascii="Times New Roman" w:hAnsi="Times New Roman" w:cs="Times New Roman"/>
          <w:sz w:val="28"/>
          <w:szCs w:val="28"/>
        </w:rPr>
        <w:t xml:space="preserve"> муниципального казённого</w:t>
      </w:r>
      <w:r w:rsidRPr="00E00D73">
        <w:rPr>
          <w:rFonts w:ascii="Times New Roman" w:hAnsi="Times New Roman" w:cs="Times New Roman"/>
          <w:sz w:val="28"/>
          <w:szCs w:val="28"/>
        </w:rPr>
        <w:t xml:space="preserve"> дошкольного образователь</w:t>
      </w:r>
      <w:r w:rsidR="008C3623">
        <w:rPr>
          <w:rFonts w:ascii="Times New Roman" w:hAnsi="Times New Roman" w:cs="Times New Roman"/>
          <w:sz w:val="28"/>
          <w:szCs w:val="28"/>
        </w:rPr>
        <w:t>ного учреждения «Детский сад №2 «Ивушка</w:t>
      </w:r>
      <w:r w:rsidRPr="00E00D7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государственным образовательным «стандартом дошкольного образования (утвержден приказом </w:t>
      </w:r>
      <w:proofErr w:type="spellStart"/>
      <w:r w:rsidRPr="00E00D7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00D73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E00D7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00D73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(далее – ФГОС ДО) и федеральной адаптированной образовательной программой дошкольного образования (далее ФАОП ДО) (утвержден приказом Министерства просвещения РФ от 24 ноября 2022 г.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здоровья").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Программа ориентирована для обучающихся раннего и дошкольного возраста с ОВЗ: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 Обучающихся с задержкой психического развития (далее - ЗПР);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 Обучающихся с расстройствами аутистического спектра (далее - РАС);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Нормативно-правовой основой для разработки Программы являются следующие нормативно-правовые документы: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-Указ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-Указ Президента Российской Федерации от 21 июля 2020 г. № 474 «О национальных целях развития Российской Федерации на период до 2030 года»;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-Указ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-Федеральный закон от 29 декабря 2012 г. № 273-ФЗ «Об образовании в Российской Федерации»;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-Федеральный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 2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lastRenderedPageBreak/>
        <w:t xml:space="preserve">-Федеральный закон от 24 сентября 2022 г. № 371-ФЗ «О внесении изменений в Федеральный закон об образовании в Российской Федерации» и статью 1 Федерального закона «Об обязательных требованиях в Российской Федерации»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-Распоряжение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дошкольного образования (утвержден приказом </w:t>
      </w:r>
      <w:proofErr w:type="spellStart"/>
      <w:r w:rsidRPr="00E00D7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00D73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E00D7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00D73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-Федеральная адаптированная образовательная программа дошкольного образования (утвержден приказом Министерства просвещения РФ от 24 ноября 2022 г.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здоровья");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-Порядок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E00D7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00D73">
        <w:rPr>
          <w:rFonts w:ascii="Times New Roman" w:hAnsi="Times New Roman" w:cs="Times New Roman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59599Санитарные правила СП 2.4.3648-20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0D73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E00D73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 </w:t>
      </w:r>
    </w:p>
    <w:p w:rsidR="00E00D73" w:rsidRPr="00E00D73" w:rsidRDefault="006E6475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 МК</w:t>
      </w:r>
      <w:r w:rsidR="00E00D73" w:rsidRPr="00E00D73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E00D73" w:rsidRDefault="006E6475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развития МК</w:t>
      </w:r>
      <w:r w:rsidR="00E00D73" w:rsidRPr="00E00D73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6E6475" w:rsidRDefault="006E6475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>Особые образовательные по</w:t>
      </w:r>
      <w:r w:rsidR="006B49F3">
        <w:rPr>
          <w:rFonts w:ascii="Times New Roman" w:hAnsi="Times New Roman" w:cs="Times New Roman"/>
          <w:sz w:val="28"/>
          <w:szCs w:val="28"/>
        </w:rPr>
        <w:t>требности и запросы обучающихся</w:t>
      </w:r>
      <w:r w:rsidRPr="006E6475">
        <w:rPr>
          <w:rFonts w:ascii="Times New Roman" w:hAnsi="Times New Roman" w:cs="Times New Roman"/>
          <w:sz w:val="28"/>
          <w:szCs w:val="28"/>
        </w:rPr>
        <w:t>: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1. Обучение по Адаптированной образовательной программе для детей дошкольного возраста с расстройствами аутистического спектра и задержкой психического развития, с учетом психофизических особенностей и индивидуальных возможностей ребенка с РАС.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2. Очная форма.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3. Режим – полный день.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>4. Индивидуальная/подгрупповая ООД с</w:t>
      </w:r>
      <w:r>
        <w:rPr>
          <w:rFonts w:ascii="Times New Roman" w:hAnsi="Times New Roman" w:cs="Times New Roman"/>
          <w:sz w:val="28"/>
          <w:szCs w:val="28"/>
        </w:rPr>
        <w:t xml:space="preserve"> педагогом-психологом, логопедом</w:t>
      </w:r>
      <w:r w:rsidRPr="006E6475">
        <w:rPr>
          <w:rFonts w:ascii="Times New Roman" w:hAnsi="Times New Roman" w:cs="Times New Roman"/>
          <w:sz w:val="28"/>
          <w:szCs w:val="28"/>
        </w:rPr>
        <w:t>, воспитателями, музыкальным руководителем, инструктором по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культуре</w:t>
      </w:r>
      <w:r w:rsidRPr="006E6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lastRenderedPageBreak/>
        <w:t>5. Повторное прохождение</w:t>
      </w:r>
      <w:r>
        <w:rPr>
          <w:rFonts w:ascii="Times New Roman" w:hAnsi="Times New Roman" w:cs="Times New Roman"/>
          <w:sz w:val="28"/>
          <w:szCs w:val="28"/>
        </w:rPr>
        <w:t xml:space="preserve"> ПМПК по окончании обучения в МКДОУ д/с № 2 «Ивушка»</w:t>
      </w:r>
      <w:r w:rsidRPr="006E6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6. Дополнительные условия: наблюдение невролога/психиатра.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7. Наличие медицинских рекомендаций, противопоказаний: нет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8. Часто болеющие дети: нет.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9. Дети с проявлениями агрессивного поведения: да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АОП для ребенка с РАС и ЗПР рассчитана на 3 года обучения. </w:t>
      </w:r>
    </w:p>
    <w:p w:rsidR="006E6475" w:rsidRPr="00E00D73" w:rsidRDefault="006E6475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Структура Программы в соответствии с требованиями Стандарта включает три основных раздела - целевой, содержательный и организационный. </w:t>
      </w:r>
    </w:p>
    <w:p w:rsidR="008C3623" w:rsidRDefault="008C3623" w:rsidP="00E00D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59E5" w:rsidRDefault="008C3623" w:rsidP="00E00D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10A55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Целевой раздел.</w:t>
      </w:r>
    </w:p>
    <w:p w:rsidR="00E00D73" w:rsidRPr="00E00D73" w:rsidRDefault="008C362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010A5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00D73" w:rsidRPr="00E00D73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АОП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Целью АОП является проектирование социальных ситуаций развития ребенка с расстройствами аутистического спектра с ЗПР, развивающей предметно-пространственной среды, обеспечивающих позитивную социализацию, мотивацию и поддержку индивидуальности через общение, игру, познавательно-исследовательскую деятельность и другие формы активности на основе сотрудничества с взрослыми и сверстниками.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Цель АОП достигается путем решения следующих задач в соответствии с ФГОС ДО: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– охраны и укрепления физического и психического здоровья детей с РАС, в том числе их эмоционального благополучия;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>– обеспечения преемственности целей, задач и содержания образования, реализуемых в основных образовательных прогр</w:t>
      </w:r>
      <w:r w:rsidR="006E6475">
        <w:rPr>
          <w:rFonts w:ascii="Times New Roman" w:hAnsi="Times New Roman" w:cs="Times New Roman"/>
          <w:sz w:val="28"/>
          <w:szCs w:val="28"/>
        </w:rPr>
        <w:t xml:space="preserve">аммах дошкольного образования; </w:t>
      </w:r>
      <w:r w:rsidRPr="00E00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–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– объединения обучения и воспитания в целостный образовательный процесс на основе духовно-нравственных и социокультурных ценностей и </w:t>
      </w:r>
      <w:r w:rsidR="006E6475" w:rsidRPr="00E00D73">
        <w:rPr>
          <w:rFonts w:ascii="Times New Roman" w:hAnsi="Times New Roman" w:cs="Times New Roman"/>
          <w:sz w:val="28"/>
          <w:szCs w:val="28"/>
        </w:rPr>
        <w:t>принятых в обществе правил,</w:t>
      </w:r>
      <w:r w:rsidRPr="00E00D73">
        <w:rPr>
          <w:rFonts w:ascii="Times New Roman" w:hAnsi="Times New Roman" w:cs="Times New Roman"/>
          <w:sz w:val="28"/>
          <w:szCs w:val="28"/>
        </w:rPr>
        <w:t xml:space="preserve"> и норм поведения в интересах человека, семьи, общества;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– формирования общей культуры личности детей с РАС с ЗПР,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– обеспечения вариативности и разнообразия содержания программ и организационных форм дошкольного образования с учетом образовательных потребностей, способностей и состояния здоровья детей с РАС и ЗПР;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lastRenderedPageBreak/>
        <w:t xml:space="preserve">– формирования социокультурной среды, соответствующей возрастным, индивидуальным, психологическим и физиологическим особенностям детей с РАС и ЗПР;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>– обеспечение коррекции нарушений развития детей с РАС и ЗПР, оказание им</w:t>
      </w:r>
      <w:r w:rsidR="006E6475">
        <w:rPr>
          <w:rFonts w:ascii="Times New Roman" w:hAnsi="Times New Roman" w:cs="Times New Roman"/>
          <w:sz w:val="28"/>
          <w:szCs w:val="28"/>
        </w:rPr>
        <w:t xml:space="preserve"> </w:t>
      </w:r>
      <w:r w:rsidRPr="00E00D73">
        <w:rPr>
          <w:rFonts w:ascii="Times New Roman" w:hAnsi="Times New Roman" w:cs="Times New Roman"/>
          <w:sz w:val="28"/>
          <w:szCs w:val="28"/>
        </w:rPr>
        <w:t xml:space="preserve">квалифицированной психолого-педагогической помощи в освоении содержания образования;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– обеспечения психолого-педагогической поддержки семьи ребенка с РАС и ЗПР,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E00D73" w:rsidRPr="00E00D73" w:rsidRDefault="008C362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00D73" w:rsidRPr="00E00D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0A5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00D73" w:rsidRPr="00E00D73">
        <w:rPr>
          <w:rFonts w:ascii="Times New Roman" w:hAnsi="Times New Roman" w:cs="Times New Roman"/>
          <w:b/>
          <w:bCs/>
          <w:sz w:val="28"/>
          <w:szCs w:val="28"/>
        </w:rPr>
        <w:t xml:space="preserve">2. Принципы и подходы к формированию АОП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В соответствии с ФГОС ДО АОП базируется на следующих принципах: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1) Общие принципы и подходы к формированию АОП: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>Поддержка разнообразия детства</w:t>
      </w:r>
      <w:r w:rsidRPr="00E00D73">
        <w:rPr>
          <w:rFonts w:ascii="Times New Roman" w:hAnsi="Times New Roman" w:cs="Times New Roman"/>
          <w:sz w:val="28"/>
          <w:szCs w:val="28"/>
        </w:rPr>
        <w:t xml:space="preserve">; сохранение уникальности и </w:t>
      </w:r>
      <w:proofErr w:type="spellStart"/>
      <w:r w:rsidRPr="00E00D73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E00D73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Личностно-развивающий и гуманистический характер </w:t>
      </w:r>
      <w:r w:rsidRPr="00E00D73">
        <w:rPr>
          <w:rFonts w:ascii="Times New Roman" w:hAnsi="Times New Roman" w:cs="Times New Roman"/>
          <w:sz w:val="28"/>
          <w:szCs w:val="28"/>
        </w:rPr>
        <w:t xml:space="preserve">взаимодействия взрослых (родителей (законных представителей), педагогических и иных работников ДОУ) и детей, </w:t>
      </w: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уважение личности ребенка.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Дифференцированный подход </w:t>
      </w:r>
      <w:r w:rsidRPr="00E00D73">
        <w:rPr>
          <w:rFonts w:ascii="Times New Roman" w:hAnsi="Times New Roman" w:cs="Times New Roman"/>
          <w:sz w:val="28"/>
          <w:szCs w:val="28"/>
        </w:rPr>
        <w:t xml:space="preserve">к построению АОП для детей,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плана.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>Реализация АОП в формах, специфических для детей данной возрастной группы</w:t>
      </w:r>
      <w:r w:rsidRPr="00E00D73">
        <w:rPr>
          <w:rFonts w:ascii="Times New Roman" w:hAnsi="Times New Roman" w:cs="Times New Roman"/>
          <w:sz w:val="28"/>
          <w:szCs w:val="28"/>
        </w:rPr>
        <w:t xml:space="preserve">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t xml:space="preserve">2) Специфические принципы и подходы к формированию АОП: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Принцип учета возрастно-психологических, индивидуальных особенностей и личных интересов </w:t>
      </w:r>
      <w:r w:rsidRPr="00E00D73">
        <w:rPr>
          <w:rFonts w:ascii="Times New Roman" w:hAnsi="Times New Roman" w:cs="Times New Roman"/>
          <w:sz w:val="28"/>
          <w:szCs w:val="28"/>
        </w:rPr>
        <w:t xml:space="preserve">ребенка с РАС и ЗПР обеспечивает условия для максимального развития ребенка и предоставляет ему возможность социализироваться и адаптироваться в обществе. Педагог должен уметь устанавливать контакт с ребенком через предметы, к которым он проявляет интерес (определенная книга, кусок ткани, блестящие фигурки, вода, песок и т.д.). Это дает возможность включать ребенка в элементарную совместную деятельность и взаимодействие с другими детьми.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Принцип системности коррекционных, воспитательных и развивающих задач </w:t>
      </w:r>
      <w:r w:rsidRPr="00E00D73">
        <w:rPr>
          <w:rFonts w:ascii="Times New Roman" w:hAnsi="Times New Roman" w:cs="Times New Roman"/>
          <w:sz w:val="28"/>
          <w:szCs w:val="28"/>
        </w:rPr>
        <w:t xml:space="preserve">обеспечивает стимулирование и обогащение содержания развития ребенка при моделировании реальных жизненных ситуаций.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Принцип комплексности методов коррекционного воздействия подчеркивает </w:t>
      </w:r>
      <w:r w:rsidRPr="00E00D73">
        <w:rPr>
          <w:rFonts w:ascii="Times New Roman" w:hAnsi="Times New Roman" w:cs="Times New Roman"/>
          <w:sz w:val="28"/>
          <w:szCs w:val="28"/>
        </w:rPr>
        <w:t xml:space="preserve">необходимость использования всего многообразия методов, техник и приемов из арсенала 5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коррекционной педагогики и специальной психологии при реализации АОП для детей с РАС и ЗПР.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Принцип усложнения программного материала </w:t>
      </w:r>
      <w:r w:rsidRPr="00E00D73">
        <w:rPr>
          <w:rFonts w:ascii="Times New Roman" w:hAnsi="Times New Roman" w:cs="Times New Roman"/>
          <w:sz w:val="28"/>
          <w:szCs w:val="28"/>
        </w:rPr>
        <w:t xml:space="preserve">позволяет реализовывать АОП на оптимальном для ребенка с РАС и ЗПР уровне трудности. Это поддерживает интерес ребенка и дает возможность ему испытать радость преодоления трудностей.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Учет объема, степени разнообразия, эмоциональной сложности материала </w:t>
      </w:r>
      <w:r w:rsidRPr="00E00D73">
        <w:rPr>
          <w:rFonts w:ascii="Times New Roman" w:hAnsi="Times New Roman" w:cs="Times New Roman"/>
          <w:sz w:val="28"/>
          <w:szCs w:val="28"/>
        </w:rPr>
        <w:t xml:space="preserve">обеспечивает постепенное увеличение объема программного материала и его разнообразие.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>Принцип сочетания различных видов обучения</w:t>
      </w:r>
      <w:r w:rsidRPr="00E00D73">
        <w:rPr>
          <w:rFonts w:ascii="Times New Roman" w:hAnsi="Times New Roman" w:cs="Times New Roman"/>
          <w:sz w:val="28"/>
          <w:szCs w:val="28"/>
        </w:rPr>
        <w:t xml:space="preserve">: объяснительно-иллюстративного, программированного и проблемного обучения способствует развитию самостоятельности, активности и инициативности ребенка.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>Принцип интеграции образовательных областей</w:t>
      </w:r>
      <w:r w:rsidRPr="00E00D73">
        <w:rPr>
          <w:rFonts w:ascii="Times New Roman" w:hAnsi="Times New Roman" w:cs="Times New Roman"/>
          <w:sz w:val="28"/>
          <w:szCs w:val="28"/>
        </w:rPr>
        <w:t xml:space="preserve">. Каждая из образовательных областей, выделенных в образовательной программе (физическое развитие, социально-коммуникативное развитие, речевое развитие, познавательное развитие, художественно-эстетическое развитие), осваивается при интеграции с другими областями. </w:t>
      </w:r>
    </w:p>
    <w:p w:rsidR="00E00D73" w:rsidRP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Принцип активного привлечения ближайшего социального окружения ребенка к участию </w:t>
      </w:r>
      <w:r w:rsidRPr="00E00D73">
        <w:rPr>
          <w:rFonts w:ascii="Times New Roman" w:hAnsi="Times New Roman" w:cs="Times New Roman"/>
          <w:sz w:val="28"/>
          <w:szCs w:val="28"/>
        </w:rPr>
        <w:t xml:space="preserve">в реализации АОП. Система отношений ребенка с РАС и ЗПР с близкими взрослыми, особенности их межличностных отношений и общения, формы совместной деятельности, способы ее осуществления являются важной составляющей в ситуации развития ребенка. Поэтому, приступая к разработке АОП, следует учитывать, что ее реализация будет значительно эффективней при участии в ее реализации ближайшего социального окружения ребенка. </w:t>
      </w:r>
    </w:p>
    <w:p w:rsidR="00E00D73" w:rsidRDefault="00E00D73" w:rsidP="00E0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D73">
        <w:rPr>
          <w:rFonts w:ascii="Times New Roman" w:hAnsi="Times New Roman" w:cs="Times New Roman"/>
          <w:i/>
          <w:iCs/>
          <w:sz w:val="28"/>
          <w:szCs w:val="28"/>
        </w:rPr>
        <w:t xml:space="preserve">Принцип междисциплинарного взаимодействия специалистов </w:t>
      </w:r>
      <w:r w:rsidRPr="00E00D73">
        <w:rPr>
          <w:rFonts w:ascii="Times New Roman" w:hAnsi="Times New Roman" w:cs="Times New Roman"/>
          <w:sz w:val="28"/>
          <w:szCs w:val="28"/>
        </w:rPr>
        <w:t>заключается в обеспечении широкого видения проблем ребенка командой специалистов, в которую входят воспитатели, музыкальный руководитель, инструктор по физической культуре, учитель-логопед, учитель-дефектолог и др., их способности обсуждать проблемы при соблюдении профессиональной этики в единстве профессиональных ценностей и целей.</w:t>
      </w:r>
    </w:p>
    <w:p w:rsidR="006E6475" w:rsidRPr="006E6475" w:rsidRDefault="008C3623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E6475" w:rsidRPr="006E64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0A5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E6475" w:rsidRPr="006E6475">
        <w:rPr>
          <w:rFonts w:ascii="Times New Roman" w:hAnsi="Times New Roman" w:cs="Times New Roman"/>
          <w:b/>
          <w:bCs/>
          <w:sz w:val="28"/>
          <w:szCs w:val="28"/>
        </w:rPr>
        <w:t xml:space="preserve">3. Значимые для разработки и реализации АОП характеристики детей дошкольного возраста с расстройствами аутистического спектра с задержкой психического развития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Дети с РАС представляют собой неоднородную группу с различной степенью проявления особенностей и образовательных потребностей. Они характеризуются своеобразием эмоциональной, волевой, когнитивной сфер и поведения в целом. Имеют неравномерно недостаточный уровень развития психических функций, который по отдельным показателям может соответствовать нормативному уровню, либо уровню развития детей с задержкой психического развития, либо уровню развития детей с </w:t>
      </w:r>
      <w:r w:rsidRPr="006E6475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интеллектуальной недостаточностью. При этом адаптация этих детей крайне затруднена, прежде всего, из-за нарушений коммуникации и социализации и в связи с наличием </w:t>
      </w:r>
      <w:proofErr w:type="spellStart"/>
      <w:r w:rsidRPr="006E6475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6E6475">
        <w:rPr>
          <w:rFonts w:ascii="Times New Roman" w:hAnsi="Times New Roman" w:cs="Times New Roman"/>
          <w:sz w:val="28"/>
          <w:szCs w:val="28"/>
        </w:rPr>
        <w:t xml:space="preserve"> форм поведения.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Уже в раннем возрасте ребенок с РАС проявляет особую сенсорную ранимость по отношению к звуку, свету, запаху, прикосновениям. Он быстро пресыщается даже приятными переживаниями, проявляет стереотипность в контактах с людьми и окружающей средой. В результате вторичной сенсорной и эмоциональной депривации у детей развивается тенденция </w:t>
      </w:r>
      <w:proofErr w:type="spellStart"/>
      <w:r w:rsidRPr="006E6475"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 w:rsidRPr="006E6475">
        <w:rPr>
          <w:rFonts w:ascii="Times New Roman" w:hAnsi="Times New Roman" w:cs="Times New Roman"/>
          <w:sz w:val="28"/>
          <w:szCs w:val="28"/>
        </w:rPr>
        <w:t xml:space="preserve">, которая заглушает дискомфорт и страхи ребенка.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В речи ребенок с РАС часто использует речевые штампы, простые фразы, произнесенные близкими людьми или услышанные при просмотре мультфильмов и телепередач. Мышление ребенка конкретно, буквально и фрагментарно. При этом дети способны к символизации, построению сложных схем и последовательностей. Ребенку сложно адекватно реагировать на окружающую среду и адаптироваться в пространстве.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>Для ребенка с РАС и ЗПР, посещающего группу компенсирующей направленности, характерна</w:t>
      </w:r>
      <w:r w:rsidR="00F942D9">
        <w:rPr>
          <w:rFonts w:ascii="Times New Roman" w:hAnsi="Times New Roman" w:cs="Times New Roman"/>
          <w:sz w:val="28"/>
          <w:szCs w:val="28"/>
        </w:rPr>
        <w:t xml:space="preserve"> </w:t>
      </w:r>
      <w:r w:rsidRPr="006E6475">
        <w:rPr>
          <w:rFonts w:ascii="Times New Roman" w:hAnsi="Times New Roman" w:cs="Times New Roman"/>
          <w:sz w:val="28"/>
          <w:szCs w:val="28"/>
        </w:rPr>
        <w:t xml:space="preserve">ситуация полного одиночества, чрезвычайная </w:t>
      </w:r>
      <w:proofErr w:type="spellStart"/>
      <w:r w:rsidRPr="006E6475">
        <w:rPr>
          <w:rFonts w:ascii="Times New Roman" w:hAnsi="Times New Roman" w:cs="Times New Roman"/>
          <w:sz w:val="28"/>
          <w:szCs w:val="28"/>
        </w:rPr>
        <w:t>тормозимость</w:t>
      </w:r>
      <w:proofErr w:type="spellEnd"/>
      <w:r w:rsidRPr="006E6475">
        <w:rPr>
          <w:rFonts w:ascii="Times New Roman" w:hAnsi="Times New Roman" w:cs="Times New Roman"/>
          <w:sz w:val="28"/>
          <w:szCs w:val="28"/>
        </w:rPr>
        <w:t>, пугливость (особенно в контактах), ощущение несостоятельно</w:t>
      </w:r>
      <w:r w:rsidR="00F942D9">
        <w:rPr>
          <w:rFonts w:ascii="Times New Roman" w:hAnsi="Times New Roman" w:cs="Times New Roman"/>
          <w:sz w:val="28"/>
          <w:szCs w:val="28"/>
        </w:rPr>
        <w:t xml:space="preserve">сти, необходимость постоянной </w:t>
      </w:r>
      <w:r w:rsidRPr="006E6475">
        <w:rPr>
          <w:rFonts w:ascii="Times New Roman" w:hAnsi="Times New Roman" w:cs="Times New Roman"/>
          <w:sz w:val="28"/>
          <w:szCs w:val="28"/>
        </w:rPr>
        <w:t xml:space="preserve">поддержки со стороны взрослых. Родители ребенка большое обращают внимание на задержку психического развития в целом.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i/>
          <w:iCs/>
          <w:sz w:val="28"/>
          <w:szCs w:val="28"/>
        </w:rPr>
        <w:t xml:space="preserve">Внешний вид, специфика поведения. </w:t>
      </w:r>
      <w:r w:rsidRPr="006E6475">
        <w:rPr>
          <w:rFonts w:ascii="Times New Roman" w:hAnsi="Times New Roman" w:cs="Times New Roman"/>
          <w:sz w:val="28"/>
          <w:szCs w:val="28"/>
        </w:rPr>
        <w:t xml:space="preserve">Для ребенка характерна физическая хрупкость, болезненность внешнего вида. Она выглядит скованной, движения неловки и угловаты. Для нее характерна вялость, отрешенность от происходящего вокруг. Взгляд на лицо взрослого прерывистый, она производит впечатление патологически робкого и застенчивого ребенка. В поведении бросается в глаза отрешенность ребенка, отсутствие (или чрезвычайная кратковременность) контакта «глаза в глаза», невозможность установить эмоциональный контакт с окружающими. В тревожащих ребенка ситуациях начинают проявляться двигательные стереотипии (преимущественно руками, телом) или речевые стереотипии, всегда усиливающиеся в сложных, незнакомых ситуациях. </w:t>
      </w:r>
      <w:r w:rsidRPr="006E6475">
        <w:rPr>
          <w:rFonts w:ascii="Times New Roman" w:hAnsi="Times New Roman" w:cs="Times New Roman"/>
          <w:i/>
          <w:iCs/>
          <w:sz w:val="28"/>
          <w:szCs w:val="28"/>
        </w:rPr>
        <w:t xml:space="preserve">Обучаемость </w:t>
      </w:r>
      <w:r w:rsidRPr="006E6475">
        <w:rPr>
          <w:rFonts w:ascii="Times New Roman" w:hAnsi="Times New Roman" w:cs="Times New Roman"/>
          <w:sz w:val="28"/>
          <w:szCs w:val="28"/>
        </w:rPr>
        <w:t xml:space="preserve">ребенка может быть достаточной в том случае, когда педагог понимает особенности ребенка и знает о трудностях восприятия им фронтальной инструкции. Часто обучаемость бывает несколько замедлена, не только в силу стереотипности, инертности деятельности, но и за счет специфики речевого развития и понимания условностей, невозможности понять метафоризации в подаче материала, свойственной нашей культуре, общим трудностям понимания контекста ситуации.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>Основным в квалификации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475"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познавательной деятельности </w:t>
      </w:r>
      <w:r w:rsidRPr="006E6475">
        <w:rPr>
          <w:rFonts w:ascii="Times New Roman" w:hAnsi="Times New Roman" w:cs="Times New Roman"/>
          <w:sz w:val="28"/>
          <w:szCs w:val="28"/>
        </w:rPr>
        <w:t xml:space="preserve">является то, что часто возникает ощущение, непонимания ребенком инструкции и потребности (иногда неоднократным) ее повторения. При этом невербальные </w:t>
      </w:r>
      <w:r w:rsidRPr="006E6475">
        <w:rPr>
          <w:rFonts w:ascii="Times New Roman" w:hAnsi="Times New Roman" w:cs="Times New Roman"/>
          <w:sz w:val="28"/>
          <w:szCs w:val="28"/>
        </w:rPr>
        <w:lastRenderedPageBreak/>
        <w:t xml:space="preserve">(перцептивно-действенные и перцептивно-логические) задания могут выполняться достаточно хорошо. Это часто и является причиной диагностической ошибки и квалификации состояния ребенка как традиционной ЗПР. Часто отмечаются трудности целостного восприятия, фрагментарность зрительного восприятия. Налицо проблемы речевого развития: речь не развита, бедна. Наблюдаются и трудности работы с вербально организованным материалом, а также трудности интерполяции и предвосхищения, дословное понимание метафор, образных выражений, недоступность понимания скрытого смысла и подтекстов тех или иных рассказов, пословиц, поговорок. За счет сниженных </w:t>
      </w:r>
      <w:proofErr w:type="spellStart"/>
      <w:r w:rsidRPr="006E6475">
        <w:rPr>
          <w:rFonts w:ascii="Times New Roman" w:hAnsi="Times New Roman" w:cs="Times New Roman"/>
          <w:sz w:val="28"/>
          <w:szCs w:val="28"/>
        </w:rPr>
        <w:t>операциональных</w:t>
      </w:r>
      <w:proofErr w:type="spellEnd"/>
      <w:r w:rsidRPr="006E6475">
        <w:rPr>
          <w:rFonts w:ascii="Times New Roman" w:hAnsi="Times New Roman" w:cs="Times New Roman"/>
          <w:sz w:val="28"/>
          <w:szCs w:val="28"/>
        </w:rPr>
        <w:t xml:space="preserve"> характеристик деятельности и общей вялости ребенка возможны и иные негативные проявления при исследовании познавательной деятельности такого ребенка. </w:t>
      </w:r>
    </w:p>
    <w:p w:rsidR="006E6475" w:rsidRP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>Для ребенка фактически невозможна игра со сверстниками, но есть «игра рядом». В то же время, нельзя говорить и об отсутствии потреб</w:t>
      </w:r>
      <w:r w:rsidR="006B49F3">
        <w:rPr>
          <w:rFonts w:ascii="Times New Roman" w:hAnsi="Times New Roman" w:cs="Times New Roman"/>
          <w:sz w:val="28"/>
          <w:szCs w:val="28"/>
        </w:rPr>
        <w:t>ности в совместной игре. Ребёнок в игре робок,</w:t>
      </w:r>
      <w:r w:rsidRPr="006E6475">
        <w:rPr>
          <w:rFonts w:ascii="Times New Roman" w:hAnsi="Times New Roman" w:cs="Times New Roman"/>
          <w:sz w:val="28"/>
          <w:szCs w:val="28"/>
        </w:rPr>
        <w:t xml:space="preserve"> часто очень формально следуют правилам, чем и раздражает сверстников, а это, в свою очередь, усиливает неуверенность в коммуникациях и увеличивает уязвимость ребенка. В игре с трудом учитывается обратная связь (как эмоциональная, так и сюжетная). </w:t>
      </w:r>
    </w:p>
    <w:p w:rsidR="006E6475" w:rsidRDefault="006E6475" w:rsidP="006E6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475">
        <w:rPr>
          <w:rFonts w:ascii="Times New Roman" w:hAnsi="Times New Roman" w:cs="Times New Roman"/>
          <w:sz w:val="28"/>
          <w:szCs w:val="28"/>
        </w:rPr>
        <w:t xml:space="preserve">Естественно, что отмечаются специфичные особенности и </w:t>
      </w:r>
      <w:r w:rsidRPr="006E6475">
        <w:rPr>
          <w:rFonts w:ascii="Times New Roman" w:hAnsi="Times New Roman" w:cs="Times New Roman"/>
          <w:i/>
          <w:iCs/>
          <w:sz w:val="28"/>
          <w:szCs w:val="28"/>
        </w:rPr>
        <w:t xml:space="preserve">эмоционального развития </w:t>
      </w:r>
      <w:r w:rsidRPr="006E6475">
        <w:rPr>
          <w:rFonts w:ascii="Times New Roman" w:hAnsi="Times New Roman" w:cs="Times New Roman"/>
          <w:sz w:val="28"/>
          <w:szCs w:val="28"/>
        </w:rPr>
        <w:t xml:space="preserve">ребенка - повышенная ранимость, тревожность, неуверенность в себе, </w:t>
      </w:r>
      <w:proofErr w:type="spellStart"/>
      <w:r w:rsidRPr="006E6475">
        <w:rPr>
          <w:rFonts w:ascii="Times New Roman" w:hAnsi="Times New Roman" w:cs="Times New Roman"/>
          <w:sz w:val="28"/>
          <w:szCs w:val="28"/>
        </w:rPr>
        <w:t>тормозимость</w:t>
      </w:r>
      <w:proofErr w:type="spellEnd"/>
      <w:r w:rsidRPr="006E6475">
        <w:rPr>
          <w:rFonts w:ascii="Times New Roman" w:hAnsi="Times New Roman" w:cs="Times New Roman"/>
          <w:sz w:val="28"/>
          <w:szCs w:val="28"/>
        </w:rPr>
        <w:t xml:space="preserve">, которая как бы «прикрывается» внешней отрешенностью. Специфично и наличие страхов, в т.ч. конкретных (страх громкого голоса, внезапного, пусть даже и негромкого звука). Почти всегда наблюдается сверхзависимость от матери, бабушки. Ребенок очень привязан </w:t>
      </w:r>
      <w:r w:rsidR="002D3D1D" w:rsidRPr="006E6475">
        <w:rPr>
          <w:rFonts w:ascii="Times New Roman" w:hAnsi="Times New Roman" w:cs="Times New Roman"/>
          <w:sz w:val="28"/>
          <w:szCs w:val="28"/>
        </w:rPr>
        <w:t>к педагогам</w:t>
      </w:r>
      <w:r w:rsidRPr="006E6475">
        <w:rPr>
          <w:rFonts w:ascii="Times New Roman" w:hAnsi="Times New Roman" w:cs="Times New Roman"/>
          <w:sz w:val="28"/>
          <w:szCs w:val="28"/>
        </w:rPr>
        <w:t xml:space="preserve"> группы, которые с ним занимаются, глубоко переживает прекращение заняти</w:t>
      </w:r>
      <w:r w:rsidR="006B49F3">
        <w:rPr>
          <w:rFonts w:ascii="Times New Roman" w:hAnsi="Times New Roman" w:cs="Times New Roman"/>
          <w:sz w:val="28"/>
          <w:szCs w:val="28"/>
        </w:rPr>
        <w:t xml:space="preserve">й, страдает от этой разлуки. Этого ребёнка </w:t>
      </w:r>
      <w:r w:rsidRPr="006E6475">
        <w:rPr>
          <w:rFonts w:ascii="Times New Roman" w:hAnsi="Times New Roman" w:cs="Times New Roman"/>
          <w:sz w:val="28"/>
          <w:szCs w:val="28"/>
        </w:rPr>
        <w:t>можно охарактеризова</w:t>
      </w:r>
      <w:r w:rsidR="006B49F3">
        <w:rPr>
          <w:rFonts w:ascii="Times New Roman" w:hAnsi="Times New Roman" w:cs="Times New Roman"/>
          <w:sz w:val="28"/>
          <w:szCs w:val="28"/>
        </w:rPr>
        <w:t>ть, как эмоционально «астеничного», утомляемого</w:t>
      </w:r>
      <w:r w:rsidRPr="006E6475">
        <w:rPr>
          <w:rFonts w:ascii="Times New Roman" w:hAnsi="Times New Roman" w:cs="Times New Roman"/>
          <w:sz w:val="28"/>
          <w:szCs w:val="28"/>
        </w:rPr>
        <w:t>. Основным радикалом этого варианта отклоняющегося развития следует считать огромные трудности организации продуктивного взаимодействия при одновременном наличии выраженной потребности в общении.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3D1D" w:rsidRPr="00010A55" w:rsidRDefault="00010A55" w:rsidP="00010A55">
      <w:pPr>
        <w:pStyle w:val="a4"/>
        <w:spacing w:after="0"/>
        <w:ind w:left="127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8C3623" w:rsidRPr="00010A55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2D3D1D" w:rsidRPr="00010A55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</w:t>
      </w:r>
      <w:proofErr w:type="gramEnd"/>
      <w:r w:rsidR="002D3D1D" w:rsidRPr="00010A55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освоения АОП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При планировании результатов освоения АОП ребенка с РАС и ЗПР следует учитывать индивидуальные особенности его развития и особенности его взаимодействия с окружающей средой.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b/>
          <w:bCs/>
          <w:sz w:val="28"/>
          <w:szCs w:val="28"/>
        </w:rPr>
        <w:t xml:space="preserve">Целевые ориентиры на этапе завершения освоения АОП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На этапе завершения дошкольного образования специалисты, работающие с </w:t>
      </w:r>
      <w:r w:rsidRPr="002D3D1D">
        <w:rPr>
          <w:rFonts w:ascii="Times New Roman" w:hAnsi="Times New Roman" w:cs="Times New Roman"/>
          <w:b/>
          <w:bCs/>
          <w:sz w:val="28"/>
          <w:szCs w:val="28"/>
        </w:rPr>
        <w:t xml:space="preserve">ребенком с РАС с задержкой психического развития </w:t>
      </w:r>
      <w:r w:rsidRPr="002D3D1D">
        <w:rPr>
          <w:rFonts w:ascii="Times New Roman" w:hAnsi="Times New Roman" w:cs="Times New Roman"/>
          <w:sz w:val="28"/>
          <w:szCs w:val="28"/>
        </w:rPr>
        <w:t xml:space="preserve">должны стремиться к тому, чтобы ребенок мог: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владеть альтернативными способами коммуникации (при необходимости);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адекватно вести себя в знакомой ситуации;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использовать доступные для него способы общения (жесты, средства альтернативной коммуникации), сообщать о своем желании доступным способом,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- выполнять элементарные поручения взрослого, подражать некоторым действиям взрослого с предметами обихода,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- проявлять интерес к другим детям, находиться рядом с ними,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здороваться и прощаться, называет собственное имя, говорит о себе </w:t>
      </w:r>
      <w:proofErr w:type="gramStart"/>
      <w:r w:rsidRPr="002D3D1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D3D1D">
        <w:rPr>
          <w:rFonts w:ascii="Times New Roman" w:hAnsi="Times New Roman" w:cs="Times New Roman"/>
          <w:sz w:val="28"/>
          <w:szCs w:val="28"/>
        </w:rPr>
        <w:t xml:space="preserve">, знать и называть имена членов семьи;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ждать своей очереди, откладывать на некоторое время выполнение собственного желания;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- подражать движениям артикуляционного аппарата взрослого, выполнять упражнения для пальцев рук, подражать голосам животных, шумам окружающего мира,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- подбирать предметы, владеть простой сортировкой предметов, выбирать предметы, относящиеся к одной категории, соотносить цвета и формы, понимать названия предметов обихода,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- владеть элементарными навыками самообслуживания (прием пищи, туалет и пр.), </w:t>
      </w:r>
    </w:p>
    <w:p w:rsid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>- может пытаться стоять на 1 ноге, на носочках, ударять по мячу ногой, выполнять элементарные гимнастические упражнения.</w:t>
      </w:r>
    </w:p>
    <w:p w:rsidR="006B49F3" w:rsidRDefault="006B49F3" w:rsidP="002D3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b/>
          <w:bCs/>
          <w:sz w:val="28"/>
          <w:szCs w:val="28"/>
        </w:rPr>
        <w:t xml:space="preserve">2. СОДЕРЖАТЕЛЬНЫЙ РАЗДЕЛ </w:t>
      </w:r>
    </w:p>
    <w:p w:rsidR="006B49F3" w:rsidRDefault="006B49F3" w:rsidP="002D3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b/>
          <w:bCs/>
          <w:sz w:val="28"/>
          <w:szCs w:val="28"/>
        </w:rPr>
        <w:t xml:space="preserve">2.1. Описание образовательной деятельности в соответствии с направлениями развития ребенка, представленными в пяти образовательных областях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b/>
          <w:bCs/>
          <w:sz w:val="28"/>
          <w:szCs w:val="28"/>
        </w:rPr>
        <w:t xml:space="preserve">2.1.1. Социально-коммуникативное развитие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Дети с РАС с задержкой психического развития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 подразумевает формирование: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навыка использования альтернативных способов коммуникации;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умения выражать просьбы/требования (просить помощи, поесть/попить, повторить понравившееся действие, один из предметов в ситуации выбора); социальной ответной реакции (отклик на свое имя, отказ от предложенного предмета/деятельности, ответ на приветствия других людей, выражение согласия);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умения привлекать внимание и задавать вопросы (уметь привлекать внимание другого человека; задавать вопросы о предмете, о другом человеке, о действиях, общие вопросы, требующие ответа да/нет);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умения адекватно выражать эмоции, чувства (радость, грусть, страх, гнев, боль, усталость, удовольствие/недовольство) и сообщать о них;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навыка соблюдения правил социального поведения (выражать вежливость, здороваться, прощаться, поделиться чем-либо с другим человеком, выражать </w:t>
      </w:r>
      <w:r w:rsidRPr="002D3D1D">
        <w:rPr>
          <w:rFonts w:ascii="Times New Roman" w:hAnsi="Times New Roman" w:cs="Times New Roman"/>
          <w:sz w:val="28"/>
          <w:szCs w:val="28"/>
        </w:rPr>
        <w:lastRenderedPageBreak/>
        <w:t xml:space="preserve">чувство привязанности, оказывать помощь, когда попросят, утешить другого человека), чувства самосохранения.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b/>
          <w:bCs/>
          <w:sz w:val="28"/>
          <w:szCs w:val="28"/>
        </w:rPr>
        <w:t xml:space="preserve">2.1.2. Познавательное развитие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Дети с РАС с задержкой психического развития.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Познавательное развитие предполагает: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насыщение ребенка приятными сенсорными впечатлениями, стимулирование ориентировочной активности, привлечение внимание ребенка к предметам и явлениям;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совершенствование навыка фиксации взгляда на объекте;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развитие целостного восприятия объектов, способности узнавать предметы обихода, соотносить предмет и его изображение, прослеживать за движением предметов, ориентироваться в пространстве;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развитие зрительно-двигательной координации, конструктивного </w:t>
      </w:r>
      <w:proofErr w:type="spellStart"/>
      <w:r w:rsidRPr="002D3D1D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2D3D1D">
        <w:rPr>
          <w:rFonts w:ascii="Times New Roman" w:hAnsi="Times New Roman" w:cs="Times New Roman"/>
          <w:sz w:val="28"/>
          <w:szCs w:val="28"/>
        </w:rPr>
        <w:t xml:space="preserve">, навыков конструирования по подражанию и по образцу;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понимание и выполнение инструкции взрослого;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обучение ребенка предметно-игровым действиям, элементарному игровому сюжету;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развитие навыков самообслуживания, самостоятельного приема пищи, одевания и раздевания, навыков личной гигиены (при необходимости - с использованием визуального подкрепления последовательности действий);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обучение ребенка застегивать пуговицы, шнуровать ботинки, пользоваться ножницами, раскрашивать картинки, проводить линии, рисовать простые предметы и геометрические фигуры;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постепенное введение в питание разнообразных по консистенции и вкусовым качествам блюд. </w:t>
      </w:r>
    </w:p>
    <w:p w:rsidR="006B49F3" w:rsidRDefault="006B49F3" w:rsidP="002D3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b/>
          <w:bCs/>
          <w:sz w:val="28"/>
          <w:szCs w:val="28"/>
        </w:rPr>
        <w:t xml:space="preserve">2.1.3. Речевое развитие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Дети с РАС с задержкой психического развития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Речевое развитие включает: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совершенствование навыков звукоподражания;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развитие артикуляционной моторики, внимания ребенка к звукам окружающей действительности; 9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совершенствование слухового восприятия (неречевые звуки, бытовые шумы с определением источника звука);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формирование умений называть, комментировать и описывать предметы, людей, действия, события, персонажей из книг, мультфильмов;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определение принадлежности собственных и чужих вещей; называние знакомых людей по имени; – комментирование действий. </w:t>
      </w:r>
    </w:p>
    <w:p w:rsidR="006B49F3" w:rsidRDefault="006B49F3" w:rsidP="002D3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b/>
          <w:bCs/>
          <w:sz w:val="28"/>
          <w:szCs w:val="28"/>
        </w:rPr>
        <w:t xml:space="preserve">2.1.4. Художественно-эстетическое развитие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Дети с РАС с задержкой психического развития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Художественно-эстетическое развитие направлено на: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развитие эмоциональной реакции на музыкальное и художественное произведение;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развитие слухового сосредоточения с использованием музыкальных инструментов, обучение восприятию и воспроизведению ритма, ориентации на высоту, силу, тембр, громкость звучания и голоса;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развитие способности с закрытыми глазами определять местонахождение источника звуков;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обучение игре на простых музыкальных инструментах, движениям под музыку (при необходимости – на руках у взрослого, обратить внимание на то, что дети могут испытывать дискомфорт от звучания некоторых инструментов);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обучение ребенка брать предметы двумя и тремя пальцами, вращать предметы, стимулирование двуручной деятельности, использование карандаша, фломастера, мелков, красок, ножниц и др.;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создание условий для рисования на вертикальной и горизонтальной поверхности простых предметов и композиций;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обучение простым танцам под приятную для ребенка ритмическую музыку. </w:t>
      </w:r>
    </w:p>
    <w:p w:rsidR="006B49F3" w:rsidRDefault="006B49F3" w:rsidP="002D3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b/>
          <w:bCs/>
          <w:sz w:val="28"/>
          <w:szCs w:val="28"/>
        </w:rPr>
        <w:t xml:space="preserve">2.1.5. Физическое развитие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Дети с РАС с задержкой психического развития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Физическое развитие подразумевает: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развитие подражания взрослым и детям, выполнение упражнений по простой инструкции одновременно с другими детьми;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развитие чувства равновесия (перешагивать через предметы, ходить по узкой дощечке, стоять на одной ноге, играть в мяч), чувства ритма, гибкости, ловкости, обучение прыжкам на одной ноге и бегу в безопасной обстановке;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расширение объема зрительного восприятия, развитие умения прослеживать за предметом в горизонтальной и вертикальной плоскости, отслеживать положение предметов в пространстве;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формирование восприятия собственного тела, его положения в пространстве при выполнении упражнении лежа, сидя и стоя; – развитие зрительно-моторной координации; </w:t>
      </w:r>
    </w:p>
    <w:p w:rsidR="002D3D1D" w:rsidRPr="002D3D1D" w:rsidRDefault="002D3D1D" w:rsidP="002D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1D">
        <w:rPr>
          <w:rFonts w:ascii="Times New Roman" w:hAnsi="Times New Roman" w:cs="Times New Roman"/>
          <w:sz w:val="28"/>
          <w:szCs w:val="28"/>
        </w:rPr>
        <w:t xml:space="preserve">– формирование функций самоконтроля и </w:t>
      </w:r>
      <w:proofErr w:type="spellStart"/>
      <w:r w:rsidRPr="002D3D1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D3D1D">
        <w:rPr>
          <w:rFonts w:ascii="Times New Roman" w:hAnsi="Times New Roman" w:cs="Times New Roman"/>
          <w:sz w:val="28"/>
          <w:szCs w:val="28"/>
        </w:rPr>
        <w:t xml:space="preserve"> при выполнении упражнений. </w:t>
      </w:r>
    </w:p>
    <w:p w:rsidR="006B49F3" w:rsidRDefault="006B49F3" w:rsidP="00E93C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93C3B" w:rsidRPr="00E93C3B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3B">
        <w:rPr>
          <w:rFonts w:ascii="Times New Roman" w:hAnsi="Times New Roman" w:cs="Times New Roman"/>
          <w:b/>
          <w:bCs/>
          <w:sz w:val="28"/>
          <w:szCs w:val="28"/>
        </w:rPr>
        <w:t xml:space="preserve">2.2. Индивидуализация образовательной деятельности в соответствии с направлениями развития ребенка с РАС </w:t>
      </w:r>
    </w:p>
    <w:p w:rsidR="006B49F3" w:rsidRDefault="006B49F3" w:rsidP="00E93C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C3B" w:rsidRPr="00E93C3B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3B">
        <w:rPr>
          <w:rFonts w:ascii="Times New Roman" w:hAnsi="Times New Roman" w:cs="Times New Roman"/>
          <w:sz w:val="28"/>
          <w:szCs w:val="28"/>
        </w:rPr>
        <w:t xml:space="preserve">Основные направления индивидуальной формы работы педагогов ДОУ с детьми с проявлениями РАС: </w:t>
      </w:r>
    </w:p>
    <w:p w:rsidR="00E93C3B" w:rsidRPr="00E93C3B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3B">
        <w:rPr>
          <w:rFonts w:ascii="Times New Roman" w:hAnsi="Times New Roman" w:cs="Times New Roman"/>
          <w:sz w:val="28"/>
          <w:szCs w:val="28"/>
        </w:rPr>
        <w:t xml:space="preserve">1. Установление эмоционального контакта </w:t>
      </w:r>
    </w:p>
    <w:p w:rsidR="00E93C3B" w:rsidRPr="00E93C3B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3B">
        <w:rPr>
          <w:rFonts w:ascii="Times New Roman" w:hAnsi="Times New Roman" w:cs="Times New Roman"/>
          <w:sz w:val="28"/>
          <w:szCs w:val="28"/>
        </w:rPr>
        <w:lastRenderedPageBreak/>
        <w:t xml:space="preserve">2. Развитие активного и осмысленного отношения к миру </w:t>
      </w:r>
    </w:p>
    <w:p w:rsidR="00E93C3B" w:rsidRPr="00E93C3B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3B">
        <w:rPr>
          <w:rFonts w:ascii="Times New Roman" w:hAnsi="Times New Roman" w:cs="Times New Roman"/>
          <w:sz w:val="28"/>
          <w:szCs w:val="28"/>
        </w:rPr>
        <w:t xml:space="preserve">3. Развитие разных форм взаимодействия с окружающими </w:t>
      </w:r>
    </w:p>
    <w:p w:rsidR="00E93C3B" w:rsidRPr="00E93C3B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3B">
        <w:rPr>
          <w:rFonts w:ascii="Times New Roman" w:hAnsi="Times New Roman" w:cs="Times New Roman"/>
          <w:sz w:val="28"/>
          <w:szCs w:val="28"/>
        </w:rPr>
        <w:t xml:space="preserve">4. Развитие социально-бытовых навыков </w:t>
      </w:r>
    </w:p>
    <w:p w:rsidR="00E93C3B" w:rsidRPr="00E93C3B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3B">
        <w:rPr>
          <w:rFonts w:ascii="Times New Roman" w:hAnsi="Times New Roman" w:cs="Times New Roman"/>
          <w:sz w:val="28"/>
          <w:szCs w:val="28"/>
        </w:rPr>
        <w:t xml:space="preserve">5. Предупреждение негативного поведения </w:t>
      </w:r>
    </w:p>
    <w:p w:rsidR="00E93C3B" w:rsidRPr="00E93C3B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3B">
        <w:rPr>
          <w:rFonts w:ascii="Times New Roman" w:hAnsi="Times New Roman" w:cs="Times New Roman"/>
          <w:sz w:val="28"/>
          <w:szCs w:val="28"/>
        </w:rPr>
        <w:t xml:space="preserve">6. Развитие психических процессов: восприятие, внимание, память, мышление речь </w:t>
      </w:r>
    </w:p>
    <w:p w:rsidR="002D3D1D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3B">
        <w:rPr>
          <w:rFonts w:ascii="Times New Roman" w:hAnsi="Times New Roman" w:cs="Times New Roman"/>
          <w:sz w:val="28"/>
          <w:szCs w:val="28"/>
        </w:rPr>
        <w:t>7. Подготовка к обучению в школе</w:t>
      </w:r>
    </w:p>
    <w:p w:rsidR="00E93C3B" w:rsidRDefault="00E93C3B" w:rsidP="00E93C3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1417"/>
        <w:gridCol w:w="1362"/>
        <w:gridCol w:w="2040"/>
      </w:tblGrid>
      <w:tr w:rsidR="00395287" w:rsidRPr="00395287" w:rsidTr="00395287">
        <w:tc>
          <w:tcPr>
            <w:tcW w:w="2552" w:type="dxa"/>
          </w:tcPr>
          <w:p w:rsidR="00E93C3B" w:rsidRPr="00395287" w:rsidRDefault="00E93C3B" w:rsidP="00E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3402" w:type="dxa"/>
          </w:tcPr>
          <w:p w:rsidR="00E93C3B" w:rsidRPr="00395287" w:rsidRDefault="00E93C3B" w:rsidP="00E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sz w:val="28"/>
                <w:szCs w:val="28"/>
              </w:rPr>
              <w:t>Методы и приемы работы</w:t>
            </w:r>
          </w:p>
        </w:tc>
        <w:tc>
          <w:tcPr>
            <w:tcW w:w="1417" w:type="dxa"/>
          </w:tcPr>
          <w:p w:rsidR="00E93C3B" w:rsidRPr="00395287" w:rsidRDefault="00E93C3B" w:rsidP="00E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1362" w:type="dxa"/>
          </w:tcPr>
          <w:p w:rsidR="00E93C3B" w:rsidRPr="00395287" w:rsidRDefault="00E93C3B" w:rsidP="00E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40" w:type="dxa"/>
          </w:tcPr>
          <w:p w:rsidR="00E93C3B" w:rsidRPr="00395287" w:rsidRDefault="00E93C3B" w:rsidP="00E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93C3B" w:rsidRPr="00395287" w:rsidTr="00395287">
        <w:tc>
          <w:tcPr>
            <w:tcW w:w="10773" w:type="dxa"/>
            <w:gridSpan w:val="5"/>
          </w:tcPr>
          <w:p w:rsidR="00E93C3B" w:rsidRPr="00395287" w:rsidRDefault="000F12A7" w:rsidP="0039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C3B" w:rsidRPr="00395287">
              <w:rPr>
                <w:rFonts w:ascii="Times New Roman" w:hAnsi="Times New Roman" w:cs="Times New Roman"/>
                <w:sz w:val="28"/>
                <w:szCs w:val="28"/>
              </w:rPr>
              <w:t>Установление эмоционального контакта</w:t>
            </w:r>
          </w:p>
        </w:tc>
      </w:tr>
      <w:tr w:rsidR="00395287" w:rsidRPr="00395287" w:rsidTr="00395287">
        <w:tc>
          <w:tcPr>
            <w:tcW w:w="2552" w:type="dxa"/>
          </w:tcPr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Пространственно-временная организация среды (№2 с.123)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Стереотипы поведения как необходимая основа развития взаимодействия (№2 с.125)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поведения с помощью поставленной цели (№2 с.127)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поведения с помощью эмоциональной оценки происходящего (№2 с.128)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Лечебный режим жизни (№2, с.153) </w:t>
            </w:r>
          </w:p>
        </w:tc>
        <w:tc>
          <w:tcPr>
            <w:tcW w:w="3402" w:type="dxa"/>
          </w:tcPr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Игры: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с тобой» (№2, с.133)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«Прятки» (№2, с.133)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«Помоги мне пожалуйста» (№2, с.140)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 морям по волнам», «Вот на площадь вышли кони…» (№2, с.136) </w:t>
            </w:r>
          </w:p>
        </w:tc>
        <w:tc>
          <w:tcPr>
            <w:tcW w:w="1417" w:type="dxa"/>
          </w:tcPr>
          <w:p w:rsidR="00E93C3B" w:rsidRPr="00E93C3B" w:rsidRDefault="00395287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Индивид.</w:t>
            </w:r>
            <w:r w:rsidR="00E93C3B"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ООД </w:t>
            </w:r>
          </w:p>
        </w:tc>
        <w:tc>
          <w:tcPr>
            <w:tcW w:w="1362" w:type="dxa"/>
          </w:tcPr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период обучения (сентябрь-ноябрь) </w:t>
            </w:r>
          </w:p>
        </w:tc>
        <w:tc>
          <w:tcPr>
            <w:tcW w:w="2040" w:type="dxa"/>
          </w:tcPr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Специалисты, воспитатели, родители </w:t>
            </w:r>
          </w:p>
        </w:tc>
      </w:tr>
      <w:tr w:rsidR="00395287" w:rsidRPr="00395287" w:rsidTr="00395287">
        <w:trPr>
          <w:trHeight w:val="359"/>
        </w:trPr>
        <w:tc>
          <w:tcPr>
            <w:tcW w:w="10773" w:type="dxa"/>
            <w:gridSpan w:val="5"/>
          </w:tcPr>
          <w:p w:rsidR="00395287" w:rsidRPr="00E93C3B" w:rsidRDefault="000F12A7" w:rsidP="0039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395287"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активного и осмысленного отношения к миру</w:t>
            </w:r>
          </w:p>
        </w:tc>
      </w:tr>
      <w:tr w:rsidR="00395287" w:rsidRPr="00395287" w:rsidTr="00395287">
        <w:tc>
          <w:tcPr>
            <w:tcW w:w="2552" w:type="dxa"/>
          </w:tcPr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информационных и других фильтров (№3, с.44) </w:t>
            </w:r>
          </w:p>
        </w:tc>
        <w:tc>
          <w:tcPr>
            <w:tcW w:w="3402" w:type="dxa"/>
          </w:tcPr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Совместное рисование (№3, с.107)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«Салют», «Яблоня», «Кухня», «Магазин», «Зоопарк», «Дорога» (№3, с.112)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Обыгрывание стихов, </w:t>
            </w:r>
            <w:proofErr w:type="spellStart"/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песенок: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«Ладушки» (№3, с.120)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«Баба сеяла горох», «Игрушки. </w:t>
            </w:r>
            <w:proofErr w:type="spellStart"/>
            <w:proofErr w:type="gramStart"/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А.Барто</w:t>
            </w:r>
            <w:proofErr w:type="spellEnd"/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№3, с.121)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«Самолет», «Антошка» (№3, с.122)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«Веселые гуси» (№3, с.123) 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«Песенка крокодила Гены», «Песенка львенка и черепахи» (№3, с.124) 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Чунга-чанга</w:t>
            </w:r>
            <w:proofErr w:type="spellEnd"/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«Спят усталые игрушки», «По малину в сад пойдем» (№3, с.125) 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«Описание людей на карточках» (№1, с.160)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«Мои мысли-твои мысли» (№1, с.162)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вижу-я делаю» (№1, с.164)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в моем мире» (№1, с.174)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«/Накрываем на стол» (№1, с.198)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«Разноцветная еда» (№1, с.200)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«Планируем праздник» (№1, с.206)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«Уличная фототека» (№1, с.213)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«Прогулки и разговоры» (№1, с.216)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«Выходим на улицу» (№1, с.221)</w:t>
            </w:r>
          </w:p>
          <w:p w:rsidR="00E93C3B" w:rsidRPr="00395287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«Сумка искателя приключений» (№1, с.225)</w:t>
            </w:r>
          </w:p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«Порядок дома» (№1, с.147)</w:t>
            </w:r>
          </w:p>
        </w:tc>
        <w:tc>
          <w:tcPr>
            <w:tcW w:w="1417" w:type="dxa"/>
          </w:tcPr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Индивидуальная ООД </w:t>
            </w:r>
          </w:p>
        </w:tc>
        <w:tc>
          <w:tcPr>
            <w:tcW w:w="1362" w:type="dxa"/>
          </w:tcPr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1-2 период обучения (сентябрь-февраль) </w:t>
            </w:r>
          </w:p>
        </w:tc>
        <w:tc>
          <w:tcPr>
            <w:tcW w:w="2040" w:type="dxa"/>
          </w:tcPr>
          <w:p w:rsidR="00E93C3B" w:rsidRPr="00E93C3B" w:rsidRDefault="00E93C3B" w:rsidP="00E93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Специалисты, воспитатели, родители </w:t>
            </w:r>
          </w:p>
        </w:tc>
      </w:tr>
      <w:tr w:rsidR="00395287" w:rsidRPr="00395287" w:rsidTr="00395287">
        <w:trPr>
          <w:trHeight w:val="416"/>
        </w:trPr>
        <w:tc>
          <w:tcPr>
            <w:tcW w:w="10773" w:type="dxa"/>
            <w:gridSpan w:val="5"/>
          </w:tcPr>
          <w:p w:rsidR="00395287" w:rsidRPr="00E93C3B" w:rsidRDefault="000F12A7" w:rsidP="000F1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  <w:r w:rsidR="00395287"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разных форм взаимодействия с окружающими</w:t>
            </w:r>
          </w:p>
        </w:tc>
      </w:tr>
      <w:tr w:rsidR="00395287" w:rsidRPr="00395287" w:rsidTr="00395287">
        <w:tc>
          <w:tcPr>
            <w:tcW w:w="255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Пространственно-временная </w:t>
            </w: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организация среды (№2 с.123)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Правильная организация ближнего социального окружения (№3, с.27) </w:t>
            </w:r>
          </w:p>
        </w:tc>
        <w:tc>
          <w:tcPr>
            <w:tcW w:w="340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Сюжетно-ролевые игры (№3, с.49)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Стереотипные игры (№3, с.52)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Сенсорные игры (№3, с.55): игры с красками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«Цветная вода»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«Смешиваем краски», «Кукольный обед» (№3, с.61)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водой: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«Переливание воды», «Открывай-закрывай», «фонтан», «Бассейн», «Озеро» (№3, с.62)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«Море», «Купание кукол», «Мытье посуды» (№3, с.63)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мыльными пузырями: «Снег пошел», «Плыви кораблик» (№3, с.63)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«Пенный замок», «Мыльные пузыри» (№3, с.64)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со светом и тенью: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«Солнечный зайчик» (№3, с.65), «Тени на стене», «Театр теней», «Фонарик», «Темно-светло» (№3, с.66)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льдинками: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«Льдинки», «Разноцветный лед», «Ледяные фигуры», «Сосульки» (№3, с.67)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«Чего не хватает на лице» (№1, с.153)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«Отгадай кто» («1, с.155)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«Комплименты на мячиках» (№1, с.156)</w:t>
            </w: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 урони мяч» (№1, с.169)</w:t>
            </w: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Индивидуальная ООД </w:t>
            </w:r>
          </w:p>
        </w:tc>
        <w:tc>
          <w:tcPr>
            <w:tcW w:w="136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1-3 период обучения </w:t>
            </w: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(сентябрь-май) </w:t>
            </w:r>
          </w:p>
        </w:tc>
        <w:tc>
          <w:tcPr>
            <w:tcW w:w="2040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Специалисты, воспитатели, родители </w:t>
            </w:r>
          </w:p>
        </w:tc>
      </w:tr>
      <w:tr w:rsidR="00395287" w:rsidRPr="00395287" w:rsidTr="00395287">
        <w:trPr>
          <w:trHeight w:val="311"/>
        </w:trPr>
        <w:tc>
          <w:tcPr>
            <w:tcW w:w="10773" w:type="dxa"/>
            <w:gridSpan w:val="5"/>
          </w:tcPr>
          <w:p w:rsidR="00395287" w:rsidRPr="00395287" w:rsidRDefault="000F12A7" w:rsidP="0039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  <w:r w:rsidR="00395287"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социально-бытовых навыков</w:t>
            </w:r>
          </w:p>
        </w:tc>
      </w:tr>
      <w:tr w:rsidR="00395287" w:rsidRPr="00395287" w:rsidTr="00395287">
        <w:trPr>
          <w:trHeight w:val="3007"/>
        </w:trPr>
        <w:tc>
          <w:tcPr>
            <w:tcW w:w="255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пространственной среды (№3, с.22)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Правильная организация ближнего социального окружения (№3, с.27)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времени (№3, с.33) </w:t>
            </w:r>
          </w:p>
        </w:tc>
        <w:tc>
          <w:tcPr>
            <w:tcW w:w="340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крупами: «Прячем руки» (№3, с.67)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«Пересыпаем крупу», «Дождь-град», «Покормим птичек», «Вкусная каша» (№3, с.68)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пластилином: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«Пластилиновые картинки», «Приготовление еды», «Огород» (№3, с. 70)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со звуками: «Послушаем звуки», «Постучим, погремим», «Найди такую же коробочку», «Свистульки», «Музыканты» (№3, с.71)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ритмами (№3, с.72)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</w:t>
            </w:r>
            <w:proofErr w:type="gram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движениями :</w:t>
            </w:r>
            <w:proofErr w:type="gram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«Догоню», «Змейка», «Самолетики» (№3, с.75)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«Красный свет, зеленый свет» (№1, с.131)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«Любимый герой командует» (№1, с.137) </w:t>
            </w:r>
          </w:p>
        </w:tc>
        <w:tc>
          <w:tcPr>
            <w:tcW w:w="1417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ООД </w:t>
            </w:r>
          </w:p>
        </w:tc>
        <w:tc>
          <w:tcPr>
            <w:tcW w:w="136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1-2 период обучения (сентябрь-февраль </w:t>
            </w:r>
          </w:p>
        </w:tc>
        <w:tc>
          <w:tcPr>
            <w:tcW w:w="2040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Специалисты, воспитатели, родители </w:t>
            </w:r>
          </w:p>
        </w:tc>
      </w:tr>
      <w:tr w:rsidR="00395287" w:rsidRPr="00395287" w:rsidTr="00395287">
        <w:tc>
          <w:tcPr>
            <w:tcW w:w="10773" w:type="dxa"/>
            <w:gridSpan w:val="5"/>
          </w:tcPr>
          <w:p w:rsidR="00395287" w:rsidRPr="00395287" w:rsidRDefault="000F12A7" w:rsidP="0039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95287" w:rsidRPr="00395287">
              <w:rPr>
                <w:rFonts w:ascii="Times New Roman" w:hAnsi="Times New Roman" w:cs="Times New Roman"/>
                <w:sz w:val="28"/>
                <w:szCs w:val="28"/>
              </w:rPr>
              <w:t>Предупреждение негативного поведения</w:t>
            </w:r>
          </w:p>
        </w:tc>
      </w:tr>
      <w:tr w:rsidR="00395287" w:rsidRPr="00395287" w:rsidTr="00395287">
        <w:trPr>
          <w:trHeight w:val="3421"/>
        </w:trPr>
        <w:tc>
          <w:tcPr>
            <w:tcW w:w="255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Правильно организованный режим дня (№2, с.211; №3 с.41)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Правильная организация окружающего пространства (№2, с.213)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Выработка стереотипов поведения в бытовых ситуациях (№3, с.39) </w:t>
            </w:r>
          </w:p>
        </w:tc>
        <w:tc>
          <w:tcPr>
            <w:tcW w:w="340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Терапевтические игры: (№3, с.83)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крупами: «Дождь-град» (№3, с.91)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ватой: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«Снег идет», «Снежки», «Сугробы», «Снежная крепость» (№3, с.92)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кубиками, конструктором, коробками: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«Салют», «Землетрясение», «</w:t>
            </w:r>
            <w:proofErr w:type="spell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Мусорка</w:t>
            </w:r>
            <w:proofErr w:type="spell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(№3, с.93)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подушками, полотенцами, веревочками: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«Кто сильнее», «Подушечные бои» (№3, с.93), «Выбиваем пыль», «Падающая башня», «Штурм </w:t>
            </w:r>
            <w:proofErr w:type="gram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крепости»(</w:t>
            </w:r>
            <w:proofErr w:type="gram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№3, с.94)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журналами, газетами: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«Птицы летят», «Бумажная битва», «Бумажный листопад» (№3, с.93)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водой: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«Наводнение, водопад, фонтан», «Брызгалки» (№3, с.95)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Психодрамы</w:t>
            </w:r>
            <w:proofErr w:type="spell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(№3, с.97):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темноты и замкнутого пространства (№3, с.102)</w:t>
            </w: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Совместное рисование (№3, с.103)</w:t>
            </w: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Индивидуальная ООД </w:t>
            </w:r>
          </w:p>
        </w:tc>
        <w:tc>
          <w:tcPr>
            <w:tcW w:w="136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1-2 период обучения (сентябрь-февраль) </w:t>
            </w:r>
          </w:p>
        </w:tc>
        <w:tc>
          <w:tcPr>
            <w:tcW w:w="2040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Специалисты, воспитатели, родители </w:t>
            </w:r>
          </w:p>
        </w:tc>
      </w:tr>
      <w:tr w:rsidR="00395287" w:rsidRPr="00395287" w:rsidTr="00395287">
        <w:tc>
          <w:tcPr>
            <w:tcW w:w="10773" w:type="dxa"/>
            <w:gridSpan w:val="5"/>
          </w:tcPr>
          <w:p w:rsidR="00395287" w:rsidRPr="00395287" w:rsidRDefault="000F12A7" w:rsidP="0039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395287" w:rsidRPr="00395287">
              <w:rPr>
                <w:rFonts w:ascii="Times New Roman" w:hAnsi="Times New Roman" w:cs="Times New Roman"/>
                <w:sz w:val="28"/>
                <w:szCs w:val="28"/>
              </w:rPr>
              <w:t>Развитие психических процессов: восприятие, внимание, память, мышление речь</w:t>
            </w:r>
          </w:p>
        </w:tc>
      </w:tr>
      <w:tr w:rsidR="00395287" w:rsidRPr="00395287" w:rsidTr="00395287">
        <w:trPr>
          <w:trHeight w:val="6320"/>
        </w:trPr>
        <w:tc>
          <w:tcPr>
            <w:tcW w:w="255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Правильная и четкая организация занятий (№2, с.222) </w:t>
            </w:r>
          </w:p>
        </w:tc>
        <w:tc>
          <w:tcPr>
            <w:tcW w:w="340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на развитие восприятия: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«Сделай картинку» (№4, с.69)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«Почтовый ящик» (№4, с.70)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«Найди ключ» (№4, с.73, 110, 123)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«Лото» (№4, с.74)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«Магазин» (№4, с.77)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«Красивые узоры» (№4, с.93)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«Три медведя» (№4, с.96)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«Красивый узор» (№4, с.100)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«Помоги Незнайке собрать букет» (№4, с.106)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«Времена года» (№4, с.111)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«Светофор» (№4, с.115)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«Оденем куклу» (№4, 116)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«Поставь правильно» (№4, с.120)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«Собери целое» (№4, с.125)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«Письмо от зайки» (№4, с.143)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«Чудесный мешочек» (№4, с.146)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Дидактические игры на развитие внимания: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«Веселый петрушка», «На чем играл зайка» (№4, с.161)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«Кто что слышит</w:t>
            </w:r>
            <w:proofErr w:type="gram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,</w:t>
            </w:r>
            <w:proofErr w:type="gram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«Шумящие коробочки» (№4, с.165)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«Лото» (№4, с.168)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на развитие мышления: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«Кто где живет» (№4, с.180)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«Кому что дать» (№4, с.181)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«Разложи игрушки в свои домики» (№4, с.183)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«Сделай целое» (№4, с.186)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«Загадки», «Сделай елочку» (№4, с.190)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«Испечем пироги» (№4, с.193)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«Полей цветок» (№4, с.194)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«Поставь машину в гараж», «Кому какое угощение» (№4, с.210)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на развитие речи: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«Позови», «Передай колокольчик» (№4, с.221)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«Помоги» (№4, с.222), «Зайка», «На птичьем дворе» (№4, с.223)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«Найди свою пару», «Два клоуна» (№4, с.224), «Поиграем вместе», «Что мы делали не скажем» (№4, с. 226)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«Зайка», «Солдаты» (№4, с.230)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«Кисонька» (№4, с.231)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«Карусель», «В гости к зайке» (№4, с.232), </w:t>
            </w: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«Лодочка» (№4, с.233), «Моя семья» (№4, с.234)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«Покорми животных» (№4, с.247), «Посмотри и назови» (№4, с.249)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Игры-</w:t>
            </w:r>
            <w:proofErr w:type="spell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драмматизации</w:t>
            </w:r>
            <w:proofErr w:type="spell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«Колобок» (№4, с.238), «Кто сказал мяу» (№4, с.242)</w:t>
            </w: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Индивидуальная ООД </w:t>
            </w:r>
          </w:p>
        </w:tc>
        <w:tc>
          <w:tcPr>
            <w:tcW w:w="136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1-3 период обучения (сентябрь-май) </w:t>
            </w:r>
          </w:p>
        </w:tc>
        <w:tc>
          <w:tcPr>
            <w:tcW w:w="2040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Специалисты, воспитатели, родители </w:t>
            </w:r>
          </w:p>
        </w:tc>
      </w:tr>
      <w:tr w:rsidR="00395287" w:rsidRPr="00395287" w:rsidTr="00395287">
        <w:tc>
          <w:tcPr>
            <w:tcW w:w="10773" w:type="dxa"/>
            <w:gridSpan w:val="5"/>
          </w:tcPr>
          <w:p w:rsidR="00395287" w:rsidRPr="00395287" w:rsidRDefault="000F12A7" w:rsidP="0039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="00395287" w:rsidRPr="00395287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в школе</w:t>
            </w:r>
          </w:p>
        </w:tc>
      </w:tr>
      <w:tr w:rsidR="00395287" w:rsidRPr="00395287" w:rsidTr="00395287">
        <w:trPr>
          <w:trHeight w:val="3697"/>
        </w:trPr>
        <w:tc>
          <w:tcPr>
            <w:tcW w:w="255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Правильная и четкая организация занятий (№2, с.222)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развитие моторики (№2, с.224)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мелкой моторики (№2, с.226)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внимания, восприятия, памяти (№2, с.227)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речи (№2, с.231)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понимания речи (№2, с.232)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возможности активно пользоваться речью (№2, с.239)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Развитие навыков чтения, письма и счета (№2, с.251) </w:t>
            </w:r>
          </w:p>
        </w:tc>
        <w:tc>
          <w:tcPr>
            <w:tcW w:w="3402" w:type="dxa"/>
          </w:tcPr>
          <w:p w:rsidR="00395287" w:rsidRPr="00395287" w:rsidRDefault="000F12A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Чтение:</w:t>
            </w:r>
            <w:r w:rsidR="00395287"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«Кот, лиса и петух», «Заячья избушка», «Маша и три медведя», «Снегурочка и лиса» (№2, с.239)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с карточками «</w:t>
            </w:r>
            <w:proofErr w:type="spell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Пекс</w:t>
            </w:r>
            <w:proofErr w:type="spell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(№2, с.255)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Игры: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«Изучаем буквы» (№2, с.257)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«Помоги мышке пробраться к сыру», «Помоги рыбке уплыть от акулы» (№2, с.260)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Обводилки</w:t>
            </w:r>
            <w:proofErr w:type="spell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«Штриховки» (№2, с.261)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«Выложи из палочек» (№2, с.261) «Игры с магнитной азбукой» (№2, с. 262)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Дочитывание</w:t>
            </w:r>
            <w:proofErr w:type="spell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книгах и </w:t>
            </w:r>
            <w:proofErr w:type="spellStart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диаффильмах</w:t>
            </w:r>
            <w:proofErr w:type="spellEnd"/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(№2, с.265)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«Я умею считать» (№2, с.268)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«Числовая лесенка» (№2, с.270)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«Состав числа» (№2, с.271) Математические задачки» (№2, с. 277)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прописями (№2, с.267) </w:t>
            </w:r>
          </w:p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«Собираем на скорость» (№1, с.115) </w:t>
            </w:r>
          </w:p>
        </w:tc>
        <w:tc>
          <w:tcPr>
            <w:tcW w:w="1417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Индивидуальная ООД </w:t>
            </w:r>
          </w:p>
        </w:tc>
        <w:tc>
          <w:tcPr>
            <w:tcW w:w="1362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2-3 период обучения (декабрь-май) </w:t>
            </w:r>
          </w:p>
        </w:tc>
        <w:tc>
          <w:tcPr>
            <w:tcW w:w="2040" w:type="dxa"/>
          </w:tcPr>
          <w:p w:rsidR="00395287" w:rsidRPr="00395287" w:rsidRDefault="00395287" w:rsidP="00395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Специалисты, воспитатели, родители </w:t>
            </w:r>
          </w:p>
        </w:tc>
      </w:tr>
    </w:tbl>
    <w:p w:rsidR="000F12A7" w:rsidRDefault="000F12A7" w:rsidP="000F1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12A7" w:rsidRPr="000F12A7" w:rsidRDefault="000F12A7" w:rsidP="000F12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Примечание:</w:t>
      </w:r>
    </w:p>
    <w:p w:rsidR="000F12A7" w:rsidRPr="000F12A7" w:rsidRDefault="000F12A7" w:rsidP="000F12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F12A7">
        <w:rPr>
          <w:rFonts w:ascii="Times New Roman" w:hAnsi="Times New Roman" w:cs="Times New Roman"/>
          <w:sz w:val="28"/>
          <w:szCs w:val="28"/>
        </w:rPr>
        <w:t>Делани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 xml:space="preserve"> Т. Развитие основных навыков у детей с аутизмом: Эффективная методика игровых занятий с особыми детьми;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пер.с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В.Дегтяревой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С.Анисимова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 xml:space="preserve">. – Екатеринбург: Рама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Паблишинг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>, 2018. (далее 1)</w:t>
      </w:r>
    </w:p>
    <w:p w:rsidR="000F12A7" w:rsidRPr="000F12A7" w:rsidRDefault="000F12A7" w:rsidP="000F12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15</w:t>
      </w:r>
    </w:p>
    <w:p w:rsidR="000F12A7" w:rsidRPr="000F12A7" w:rsidRDefault="000F12A7" w:rsidP="000F12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Никольская О.С.,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 xml:space="preserve"> М.М. Аутичный ребенок. Пути помощи. –М.,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>, 2018. (далее 2)</w:t>
      </w:r>
    </w:p>
    <w:p w:rsidR="000F12A7" w:rsidRPr="000F12A7" w:rsidRDefault="000F12A7" w:rsidP="000F12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F12A7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 xml:space="preserve"> Е.А. Игры с аутичным ребенком. Установление контакта, способы взаимодействия, развития речи, психотерапия. - М.,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>, 2018. (далее 3)</w:t>
      </w:r>
    </w:p>
    <w:p w:rsidR="000F12A7" w:rsidRPr="000F12A7" w:rsidRDefault="000F12A7" w:rsidP="000F12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F12A7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 xml:space="preserve"> Е.А. Коррекционно-развивающее обучение детей в процессе дидактических игр. М.,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>, 2016. (далее 4)</w:t>
      </w:r>
    </w:p>
    <w:p w:rsidR="00E93C3B" w:rsidRDefault="000F12A7" w:rsidP="000F12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Нуриева Л.Г. Развитие речи у аутичных детей. </w:t>
      </w:r>
      <w:proofErr w:type="spellStart"/>
      <w:r w:rsidRPr="000F12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12A7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0F12A7">
        <w:rPr>
          <w:rFonts w:ascii="Times New Roman" w:hAnsi="Times New Roman" w:cs="Times New Roman"/>
          <w:sz w:val="28"/>
          <w:szCs w:val="28"/>
        </w:rPr>
        <w:t>, 2019. (далее 5)</w:t>
      </w:r>
    </w:p>
    <w:p w:rsidR="000F12A7" w:rsidRDefault="000F12A7" w:rsidP="000F1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12A7" w:rsidRDefault="000F12A7" w:rsidP="000F1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F12A7">
        <w:rPr>
          <w:rFonts w:ascii="Times New Roman" w:hAnsi="Times New Roman" w:cs="Times New Roman"/>
          <w:b/>
          <w:bCs/>
          <w:sz w:val="28"/>
          <w:szCs w:val="28"/>
        </w:rPr>
        <w:t>2.3. Описание вариативных форм, способов, методов и средств реализации АОП</w:t>
      </w:r>
      <w:r w:rsidR="00FC49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F12A7" w:rsidRDefault="000F12A7" w:rsidP="000F1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417"/>
        <w:gridCol w:w="2418"/>
        <w:gridCol w:w="2827"/>
      </w:tblGrid>
      <w:tr w:rsidR="000F12A7" w:rsidTr="00F85EC6">
        <w:tc>
          <w:tcPr>
            <w:tcW w:w="2410" w:type="dxa"/>
          </w:tcPr>
          <w:p w:rsid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843" w:type="dxa"/>
          </w:tcPr>
          <w:p w:rsid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  <w:tc>
          <w:tcPr>
            <w:tcW w:w="1417" w:type="dxa"/>
          </w:tcPr>
          <w:p w:rsid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</w:p>
        </w:tc>
        <w:tc>
          <w:tcPr>
            <w:tcW w:w="2418" w:type="dxa"/>
          </w:tcPr>
          <w:p w:rsid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2827" w:type="dxa"/>
          </w:tcPr>
          <w:p w:rsid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</w:p>
        </w:tc>
      </w:tr>
      <w:tr w:rsidR="000F12A7" w:rsidTr="00F85EC6">
        <w:tc>
          <w:tcPr>
            <w:tcW w:w="2410" w:type="dxa"/>
          </w:tcPr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развитие навыка использования альтернативных способов коммуникации;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умения выражать просьбы/требования;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развитие социальной ответной реакции;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– умения привлекать внимание и задавать вопросы;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умения адекватно выражать эмоции, чувства;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навыка соблюдения правил социального поведения, чувства самосохранения. </w:t>
            </w:r>
          </w:p>
        </w:tc>
        <w:tc>
          <w:tcPr>
            <w:tcW w:w="1843" w:type="dxa"/>
          </w:tcPr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ООД </w:t>
            </w:r>
            <w:r w:rsidR="00F85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ОО Социально-коммуникативное </w:t>
            </w: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Совместная деятельность педагога с детьми </w:t>
            </w:r>
          </w:p>
          <w:p w:rsidR="000F12A7" w:rsidRPr="000F12A7" w:rsidRDefault="00F85EC6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предполагающая общение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</w:t>
            </w:r>
            <w:r w:rsidR="000F12A7"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Индивидуальная,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подгрупповая </w:t>
            </w:r>
          </w:p>
        </w:tc>
        <w:tc>
          <w:tcPr>
            <w:tcW w:w="2418" w:type="dxa"/>
          </w:tcPr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Словесные: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общение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-чтение и рассказывание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составление рассказов из личного опыта </w:t>
            </w:r>
            <w:r w:rsidR="00F85EC6"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(помощью</w:t>
            </w: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педагога).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Наглядные: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рассматривание книг, </w:t>
            </w:r>
            <w:r w:rsidR="00F85EC6"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иллюстраций,</w:t>
            </w: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просмотр тематических презентаций, мультфильмов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Практические: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решение проблемных ситуаций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-самообслуживание (трудовые поручения, дежурство по столовой)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труд в природе, хозяйственно бытовой труд (поручения, дежурства)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-проектная деятельность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деятельность на формирование навыков поведения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-эмоционально-личностное общение на темы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Игровые: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дидактические игры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игры на формирование навыков культурного поведения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-сюжетно-ролевые игры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-народные, хороводные игры; </w:t>
            </w:r>
          </w:p>
          <w:p w:rsidR="000F12A7" w:rsidRPr="000F12A7" w:rsidRDefault="000F12A7" w:rsidP="000F1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-игры – драматизации и режиссёрские игры </w:t>
            </w:r>
          </w:p>
        </w:tc>
        <w:tc>
          <w:tcPr>
            <w:tcW w:w="2827" w:type="dxa"/>
          </w:tcPr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Игрушки, куклы, </w:t>
            </w: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• предметы оперирования, предметы </w:t>
            </w:r>
            <w:r w:rsidR="00F85EC6" w:rsidRPr="000F12A7">
              <w:rPr>
                <w:rFonts w:ascii="Times New Roman" w:hAnsi="Times New Roman" w:cs="Times New Roman"/>
                <w:sz w:val="28"/>
                <w:szCs w:val="28"/>
              </w:rPr>
              <w:t>заместители, маркеры</w:t>
            </w: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 игрового пространства </w:t>
            </w: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• полифункциональные материалы; </w:t>
            </w: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• иллюстрации, наборы </w:t>
            </w:r>
            <w:r w:rsidR="00F85EC6" w:rsidRPr="000F12A7">
              <w:rPr>
                <w:rFonts w:ascii="Times New Roman" w:hAnsi="Times New Roman" w:cs="Times New Roman"/>
                <w:sz w:val="28"/>
                <w:szCs w:val="28"/>
              </w:rPr>
              <w:t>картинок, мультимедийные</w:t>
            </w: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презентации, </w:t>
            </w: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художественная литература, </w:t>
            </w: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• атрибуты для сюжетно-ролевой игры, </w:t>
            </w: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• игры для поло-ролевой гендерной идентификации, </w:t>
            </w: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• настольные игры; </w:t>
            </w: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• модели, схемы: визуализация пространства, расписания дня, </w:t>
            </w: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A7" w:rsidRP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одевания и раздевания, </w:t>
            </w:r>
          </w:p>
          <w:p w:rsidR="000F12A7" w:rsidRDefault="000F12A7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алгоритмы выполнения трудовой деятельности, алгоритм дежурств, схемы ухода за комнатными растениями</w:t>
            </w:r>
          </w:p>
        </w:tc>
      </w:tr>
    </w:tbl>
    <w:p w:rsidR="00814892" w:rsidRDefault="00814892" w:rsidP="000F12A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75"/>
        <w:gridCol w:w="1740"/>
        <w:gridCol w:w="1355"/>
        <w:gridCol w:w="2506"/>
        <w:gridCol w:w="2030"/>
      </w:tblGrid>
      <w:tr w:rsidR="00814892" w:rsidTr="00846769">
        <w:tc>
          <w:tcPr>
            <w:tcW w:w="2575" w:type="dxa"/>
          </w:tcPr>
          <w:p w:rsidR="00814892" w:rsidRDefault="00814892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Возраст </w:t>
            </w:r>
          </w:p>
        </w:tc>
        <w:tc>
          <w:tcPr>
            <w:tcW w:w="1740" w:type="dxa"/>
          </w:tcPr>
          <w:p w:rsidR="00814892" w:rsidRDefault="00814892" w:rsidP="0081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1355" w:type="dxa"/>
          </w:tcPr>
          <w:p w:rsidR="00814892" w:rsidRDefault="00814892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</w:p>
        </w:tc>
        <w:tc>
          <w:tcPr>
            <w:tcW w:w="2506" w:type="dxa"/>
          </w:tcPr>
          <w:p w:rsidR="00814892" w:rsidRDefault="00814892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2030" w:type="dxa"/>
          </w:tcPr>
          <w:p w:rsidR="00814892" w:rsidRDefault="00814892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</w:p>
        </w:tc>
      </w:tr>
      <w:tr w:rsidR="00846769" w:rsidTr="00846769">
        <w:tc>
          <w:tcPr>
            <w:tcW w:w="2575" w:type="dxa"/>
          </w:tcPr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насыщение приятными сенсорными впечатлениями, стимулирование ориентировочной активности, привлечение внимание к предметам и явлениям;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совершенствование навыка фиксации взгляда на объекте;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развитие целостного восприятия объектов, способности узнавать предметы обихода, соотносить предмет и его изображение, прослеживать за движением предметов, ориентироваться в пространстве;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развитие зрительно-двигательной координации, конструктивного </w:t>
            </w:r>
            <w:proofErr w:type="spellStart"/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праксиса</w:t>
            </w:r>
            <w:proofErr w:type="spellEnd"/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навыков конструирования по подражанию и по образцу;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понимание и выполнение 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инструкции взрослого;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обучение ребенка предметно-игровым действиям, элементарному игровому сюжету;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развитие навыков самообслуживания, самостоятельного приема пищи, одевания и раздевания, навыков личной гигиены (при необходимости - с использованием визуального подкрепления последовательности действий); </w:t>
            </w:r>
          </w:p>
          <w:p w:rsidR="00846769" w:rsidRPr="00846769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обучение ребенка застегивать пуговицы, шнуровать ботинки, пользоваться ножницами, </w:t>
            </w: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раскрашивать картинки, проводить линии, рисовать простые предметы и геометрические фигуры;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постепенное введение в питание разнообразных по консистенции и вкусовым качествам блюд</w:t>
            </w:r>
          </w:p>
        </w:tc>
        <w:tc>
          <w:tcPr>
            <w:tcW w:w="1740" w:type="dxa"/>
          </w:tcPr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ООД по 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 Познавательное развитие (Ознакомление с окружающим миром и развитие речи. Развитие элементарных математических представлений). Совместная деятельность педагога с детьми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деятельность, предполагающая общение со сверстниками. </w:t>
            </w:r>
          </w:p>
        </w:tc>
        <w:tc>
          <w:tcPr>
            <w:tcW w:w="1355" w:type="dxa"/>
          </w:tcPr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альная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Подгрупповая </w:t>
            </w:r>
          </w:p>
        </w:tc>
        <w:tc>
          <w:tcPr>
            <w:tcW w:w="2506" w:type="dxa"/>
          </w:tcPr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Словесные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беседы, общение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познавательные темы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-чтение познавательной и художественной литературы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составление рассказов из личного опыта (помощью педагога).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вопросы к детям (познавательные, уточняющие и др.)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Наглядные: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рассматривание энциклопедий, книг, иллюстраций познавательного характера,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просмотр тематических презентаций, мультфильмов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Практические: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познавательно-исследовательская деятельность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-действия экспериментального характера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-проектная деятельность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работа с планами, схемами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моделирование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Игровые: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познавательные игры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-игры на ориентировку и развитие 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элементарных математических представлений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игры на развитие психических процессов </w:t>
            </w:r>
          </w:p>
          <w:p w:rsidR="00846769" w:rsidRPr="00846769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(восприятия,</w:t>
            </w:r>
            <w:r w:rsidRPr="00846769">
              <w:rPr>
                <w:sz w:val="28"/>
                <w:szCs w:val="28"/>
              </w:rPr>
              <w:t xml:space="preserve"> </w:t>
            </w: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внимания, памяти, мышления)</w:t>
            </w:r>
          </w:p>
          <w:p w:rsidR="00846769" w:rsidRPr="00846769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-игры-экспериментирования</w:t>
            </w:r>
          </w:p>
          <w:p w:rsidR="00846769" w:rsidRPr="00846769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-сюжетно-ролевые игры</w:t>
            </w:r>
          </w:p>
          <w:p w:rsidR="00846769" w:rsidRPr="00846769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-народные игры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-игры – драматизации и режиссёрские игры познавательного содержания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Нормативно-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знаковый материал (календари, счетные карточки, кубики с цифрами, линейки и т.п.)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раздаточный материал для счета;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наборы плоскостных и объёмных геометрических форм;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дидактические, развивающие игры с математическим содержанием;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схемы, </w:t>
            </w:r>
            <w:proofErr w:type="spellStart"/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мнемотаблицы</w:t>
            </w:r>
            <w:proofErr w:type="spellEnd"/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пособия по ознакомлению детей с временем, ориентировкой в пространстве и пр.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энциклопедии;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Интерактивные игры познавательного содержания; 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мультимедийные презентации по ознакомлению с природными явлениями, миром животных и птиц.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Дидактические игры по типу: «Во саду ли в огороде», «Кто как двигается», «Кто где живет» и пр.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Альбомы «Город Бор» (ближайшее окружение); символика города Бор; Российской федерации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Макет детского сада и прилежащего участка. 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Игры на развитие психических процессов </w:t>
            </w:r>
          </w:p>
          <w:p w:rsidR="00846769" w:rsidRPr="00846769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объекты для исследования в действии (доски –вкладыши, мозаика, пирамидки, кубики- вкладыши, </w:t>
            </w:r>
            <w:r w:rsidRPr="0081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шнуровки, </w:t>
            </w: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коврики и др.); образно- символический материал (головоломки, лабиринты); дидактические игры на развитие психических функций: мышления, внимания, памяти, воображения, развивающие игры;</w:t>
            </w:r>
          </w:p>
          <w:p w:rsidR="00846769" w:rsidRPr="00846769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 конструкторы различной величины и из разного материала;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 Схемы плана группы, улиц города.</w:t>
            </w:r>
          </w:p>
          <w:p w:rsidR="00846769" w:rsidRPr="00814892" w:rsidRDefault="00846769" w:rsidP="0084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14892" w:rsidRDefault="00814892" w:rsidP="000F12A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71"/>
        <w:gridCol w:w="1842"/>
        <w:gridCol w:w="1332"/>
        <w:gridCol w:w="2494"/>
        <w:gridCol w:w="2467"/>
      </w:tblGrid>
      <w:tr w:rsidR="0093410D" w:rsidTr="0093410D">
        <w:tc>
          <w:tcPr>
            <w:tcW w:w="2071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</w:p>
        </w:tc>
        <w:tc>
          <w:tcPr>
            <w:tcW w:w="1842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1332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</w:p>
        </w:tc>
        <w:tc>
          <w:tcPr>
            <w:tcW w:w="2494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2467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</w:p>
        </w:tc>
      </w:tr>
      <w:tr w:rsidR="0093410D" w:rsidTr="0093410D">
        <w:tc>
          <w:tcPr>
            <w:tcW w:w="2071" w:type="dxa"/>
          </w:tcPr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развитие: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совершенствование навыков звукоподражания;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развитие артикуляционной моторики, внимания ребенка к звукам окружающей </w:t>
            </w: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действительности;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совершенствование слухового восприятия (неречевые звуки, бытовые шумы с определением источника звука);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формирование умений называть, комментировать и описывать предметы, людей, действия, события, персонажей из книг, мультфильмов;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определение принадлежности собственных и чужих вещей; называние знакомых людей по имени;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комментирование действий</w:t>
            </w:r>
          </w:p>
        </w:tc>
        <w:tc>
          <w:tcPr>
            <w:tcW w:w="1842" w:type="dxa"/>
          </w:tcPr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ООД по ОО Речевое развитие (Развитие речи. Приобщение к художественной литературе). Совместная деятельность педагога с детьми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деятельность,предполагающая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общение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-ми</w:t>
            </w: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332" w:type="dxa"/>
          </w:tcPr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Индивидуальная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Подгрупповая </w:t>
            </w:r>
          </w:p>
        </w:tc>
        <w:tc>
          <w:tcPr>
            <w:tcW w:w="2494" w:type="dxa"/>
          </w:tcPr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Словесные: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-Словесные игры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-Чтение и рассказывание художественных произведений.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-Беседы, обсуждение, общение по содержанию литературного произведения.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Пересказ произведений (с </w:t>
            </w: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помощью педагога, с опорой на картинки, модели).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Составление рассказов (с помощью педагога, с опорой на картинки, модели).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Разучивание стихотворений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вопросы к детям (познавательные, уточняющие и др.)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-Речевые упражнения.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-Гимнастика </w:t>
            </w:r>
            <w:proofErr w:type="spellStart"/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логоритмическая</w:t>
            </w:r>
            <w:proofErr w:type="spellEnd"/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пальчиковая, артикуляционная, дыхательная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Наглядные: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-Рассматриванием иллюстраций к произведениям.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-Просмотр презентаций, мультфильмов.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-Работа со схемами, таблицами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-Моделирование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Практические: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-Упражнения (артикуляционные, дыхательные, игровые и пр.)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Отгадывание загадок.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-Литературные викторины, литературное творчество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Игровые: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-Игровая деятельность детей речевого содержания.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дидактические игры на развитие словарного запаса, ЗКР, грамматического строя речи,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-Ролевые игры.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-Игры – драматизации по содержанию литературных произведений.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-Режиссёрские игры с речевым наполнением</w:t>
            </w:r>
          </w:p>
        </w:tc>
        <w:tc>
          <w:tcPr>
            <w:tcW w:w="2467" w:type="dxa"/>
          </w:tcPr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книжные уголки в группах;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художественная литература для чтения детям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аудио и видеозаписи литературных произведений;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набор иллюстраций к русским </w:t>
            </w: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народным сказкам;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детские книги, журналы;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Кубики с буквами, алфавит;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набор предметных картинок на бытовую, природоведческую и обществоведческую тематику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набор сюжетных картинок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предметные картинки для составления описательных рассказов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сюжетные картины для составления рассказов 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сюжетные картинки с последовательно развивающимся действием («Что сначала, что потом» и </w:t>
            </w:r>
            <w:proofErr w:type="spellStart"/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spellEnd"/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 алгоритмы по составлению описательных рассказов о предметах и объектах ближайшего окружения, времен года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 таблицы (</w:t>
            </w:r>
            <w:proofErr w:type="spellStart"/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мнемотаблицы</w:t>
            </w:r>
            <w:proofErr w:type="spellEnd"/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к стихотворениям, </w:t>
            </w: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сказкам, рассказам, загадкам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 дидактические игры на развитие связной речи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 дидактические игры на развитие навыков звукопроизношения;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 дидактические игры на развитие лексико-грамматического строя речи и пр.</w:t>
            </w:r>
          </w:p>
          <w:p w:rsidR="0093410D" w:rsidRPr="0093410D" w:rsidRDefault="0093410D" w:rsidP="0093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3410D" w:rsidRDefault="0093410D" w:rsidP="000F12A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418"/>
        <w:gridCol w:w="2414"/>
        <w:gridCol w:w="2405"/>
      </w:tblGrid>
      <w:tr w:rsidR="0093410D" w:rsidTr="008D4475">
        <w:tc>
          <w:tcPr>
            <w:tcW w:w="2127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1842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</w:p>
        </w:tc>
        <w:tc>
          <w:tcPr>
            <w:tcW w:w="1418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</w:p>
        </w:tc>
        <w:tc>
          <w:tcPr>
            <w:tcW w:w="2414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2405" w:type="dxa"/>
          </w:tcPr>
          <w:p w:rsid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</w:p>
        </w:tc>
      </w:tr>
      <w:tr w:rsidR="0093410D" w:rsidTr="008D4475">
        <w:trPr>
          <w:trHeight w:val="7202"/>
        </w:trPr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9"/>
            </w:tblGrid>
            <w:tr w:rsidR="0093410D" w:rsidRPr="0093410D" w:rsidTr="008D4475">
              <w:trPr>
                <w:trHeight w:val="2455"/>
              </w:trPr>
              <w:tc>
                <w:tcPr>
                  <w:tcW w:w="1929" w:type="dxa"/>
                </w:tcPr>
                <w:p w:rsidR="0093410D" w:rsidRPr="0093410D" w:rsidRDefault="008D4475" w:rsidP="009341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Художественно-</w:t>
                  </w:r>
                  <w:r w:rsidR="0093410D" w:rsidRPr="009341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эстетическое развитие: </w:t>
                  </w:r>
                </w:p>
                <w:p w:rsidR="0093410D" w:rsidRPr="0093410D" w:rsidRDefault="0093410D" w:rsidP="009341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341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– развитие эмоциональной реакции на музыкальное и художественное произведение; </w:t>
                  </w:r>
                </w:p>
                <w:p w:rsidR="008D4475" w:rsidRPr="008D4475" w:rsidRDefault="0093410D" w:rsidP="008D44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341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 развитие слухового сосредоточения с использованием музыкальных инструментов, обучение восприятию и воспроизведе</w:t>
                  </w:r>
                  <w:r w:rsidRPr="009341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нию </w:t>
                  </w:r>
                  <w:r w:rsidR="008D4475" w:rsidRPr="008D44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ритма, ориентации на высоту, силу, тембр, громкость звучания и голоса;</w:t>
                  </w:r>
                </w:p>
                <w:p w:rsidR="008D4475" w:rsidRPr="008D4475" w:rsidRDefault="008D4475" w:rsidP="008D44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D44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 развитие способности с закрытыми глазами определять местонахождение источника звуков;</w:t>
                  </w:r>
                </w:p>
                <w:p w:rsidR="008D4475" w:rsidRPr="008D4475" w:rsidRDefault="008D4475" w:rsidP="008D44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D44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 обучение игре на простых музыкальных инструментах, движениям под музыку (при необходимости – на руках у взрослого, обратить внимание на то, что дети могут испытывать дискомфорт от звучания некоторых инструментов);</w:t>
                  </w:r>
                </w:p>
                <w:p w:rsidR="008D4475" w:rsidRPr="008D4475" w:rsidRDefault="008D4475" w:rsidP="008D44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D44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 обучение ребенка брать предметы двумя и тремя пальцами, вращать предметы, стимулирован</w:t>
                  </w:r>
                  <w:r w:rsidRPr="008D44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ие двуручной деятельности, использование карандаша, фломастера, мелков, красок, ножниц и др.;</w:t>
                  </w:r>
                </w:p>
                <w:p w:rsidR="0093410D" w:rsidRPr="0093410D" w:rsidRDefault="008D4475" w:rsidP="008D44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D44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 создание условий для рисования на вертикальной и горизонтальной поверхности простых предметов и композиций;</w:t>
                  </w:r>
                  <w:r>
                    <w:t xml:space="preserve"> </w:t>
                  </w:r>
                  <w:r w:rsidRPr="008D44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 обучение простым танцам под приятную для ребенка ритмическую музыку</w:t>
                  </w:r>
                </w:p>
              </w:tc>
            </w:tr>
          </w:tbl>
          <w:p w:rsidR="0093410D" w:rsidRPr="0093410D" w:rsidRDefault="0093410D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3410D" w:rsidRPr="0093410D" w:rsidRDefault="0093410D" w:rsidP="0093410D">
            <w:pPr>
              <w:pStyle w:val="Default"/>
              <w:rPr>
                <w:sz w:val="28"/>
                <w:szCs w:val="28"/>
              </w:rPr>
            </w:pPr>
            <w:r w:rsidRPr="0093410D">
              <w:rPr>
                <w:sz w:val="28"/>
                <w:szCs w:val="28"/>
              </w:rPr>
              <w:lastRenderedPageBreak/>
              <w:t xml:space="preserve">ООД по ОО Художественно-эстетическое развитие. Совместная деятельность педагога с детьми </w:t>
            </w:r>
          </w:p>
          <w:p w:rsidR="0093410D" w:rsidRPr="008D4475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предполаг</w:t>
            </w:r>
            <w:r w:rsidR="008D4475" w:rsidRPr="008D4475">
              <w:rPr>
                <w:rFonts w:ascii="Times New Roman" w:hAnsi="Times New Roman" w:cs="Times New Roman"/>
                <w:sz w:val="28"/>
                <w:szCs w:val="28"/>
              </w:rPr>
              <w:t>ающая общение со сверстниками</w:t>
            </w:r>
          </w:p>
        </w:tc>
        <w:tc>
          <w:tcPr>
            <w:tcW w:w="1418" w:type="dxa"/>
          </w:tcPr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Подгрупповая</w:t>
            </w:r>
          </w:p>
        </w:tc>
        <w:tc>
          <w:tcPr>
            <w:tcW w:w="2414" w:type="dxa"/>
          </w:tcPr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Словесные:</w:t>
            </w:r>
          </w:p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-беседы по произведениям изобразительного искусства, музыкальным произведениям</w:t>
            </w:r>
          </w:p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- составление рассказов по произведениям искусства (с помощью педагога)</w:t>
            </w:r>
          </w:p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- вопросы к детям (познавательные, уточняющие и др.)</w:t>
            </w:r>
          </w:p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Наглядные:</w:t>
            </w:r>
          </w:p>
          <w:p w:rsidR="008D4475" w:rsidRPr="008D4475" w:rsidRDefault="0093410D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 xml:space="preserve">-рассматривание и обсуждение </w:t>
            </w:r>
            <w:r w:rsidR="008D4475" w:rsidRPr="0093410D"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r w:rsidR="008D4475" w:rsidRPr="008D4475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 иллюстраций к </w:t>
            </w:r>
            <w:r w:rsidRPr="008D44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произведениям детской литературы, произведений искусства, народной игрушки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-просмотр презентаций, мультфильмов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-работа со схемами, таблицами (цветов, форм предметов и пр.)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-моделирование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Практические: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 упражнения на отработку технических изобразительных умений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 художественными материалами, инструментами и в процессе создания образа и средств художественной выразительности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 xml:space="preserve">-экспериментирование со </w:t>
            </w:r>
            <w:proofErr w:type="spellStart"/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звукоизвлечением</w:t>
            </w:r>
            <w:proofErr w:type="spellEnd"/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, музыкальными инструментами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-пение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-слушание музыки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-музыкально-ритмическая деятельность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-праздники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-развлечения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Игровые: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-игры – драматизации, режиссёрские игры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 (на развитие певческого дыхания, голосовой активности, </w:t>
            </w:r>
            <w:proofErr w:type="spellStart"/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звуковедение</w:t>
            </w:r>
            <w:proofErr w:type="spellEnd"/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, музыкально-ритмические)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 игры с изобразительными материалами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 игры с сенсорными эталонами (цвет, форма, величина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предметов)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-игры со строительным материалом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-игра на детских музыкальных инструментах</w:t>
            </w:r>
          </w:p>
          <w:p w:rsidR="0093410D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- музыкально-дидактические игры</w:t>
            </w:r>
          </w:p>
        </w:tc>
        <w:tc>
          <w:tcPr>
            <w:tcW w:w="2405" w:type="dxa"/>
          </w:tcPr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-картинки с репродукциями картин, презентации;</w:t>
            </w:r>
          </w:p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 xml:space="preserve"> материалы и оборудование для продуктивной деятельности </w:t>
            </w:r>
            <w:r w:rsidR="008D4475" w:rsidRPr="0093410D">
              <w:rPr>
                <w:rFonts w:ascii="Times New Roman" w:hAnsi="Times New Roman" w:cs="Times New Roman"/>
                <w:sz w:val="28"/>
                <w:szCs w:val="28"/>
              </w:rPr>
              <w:t>(аппликация</w:t>
            </w: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, рисование, лепка, конструктивно- модельной деятельности)</w:t>
            </w:r>
          </w:p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 природный, бросовый материал;</w:t>
            </w:r>
          </w:p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 иллюстрированный материал, картины, плакаты;</w:t>
            </w:r>
          </w:p>
          <w:p w:rsidR="0093410D" w:rsidRPr="0093410D" w:rsidRDefault="0093410D" w:rsidP="0093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t> настольно- печатные игры.</w:t>
            </w:r>
          </w:p>
          <w:p w:rsidR="008D4475" w:rsidRPr="008D4475" w:rsidRDefault="0093410D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 художественная литературы с</w:t>
            </w:r>
            <w:r w:rsidR="008D44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475" w:rsidRPr="008D4475">
              <w:rPr>
                <w:rFonts w:ascii="Times New Roman" w:hAnsi="Times New Roman" w:cs="Times New Roman"/>
                <w:sz w:val="28"/>
                <w:szCs w:val="28"/>
              </w:rPr>
              <w:t>иллюстрациями;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образцы работ детей и взрослых;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модели и пр.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конструкторы разного размера (напольные и настольные);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мягкие (поролоновые) крупные модули;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фигурки для обыгрывания (наборы диких и домашних животных),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образцы построек различной сложности;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тематические конструкторы деревянный, пластмассовый, металлический);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Музыкальный центр, пианино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разнообразные музыкальные инструменты;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наборы народных музыкальных инструментов;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подборка аудиозаписей и с музыкальными произведениями, мультимедийные презентации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различные виды театров;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 игрушки с изображением различных животных и предметов быта (машины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паровоз, матрешка и т.</w:t>
            </w: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п.) для обыгрывания песен;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музыкальные механические игрушки;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костюмы и наборы шапочек для обыгрывания музыкальных игр;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платочки, веночки. веточки, ленты для хороводных игр и танцев;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музыкальные настольные дидактические игры</w:t>
            </w:r>
          </w:p>
          <w:p w:rsidR="0093410D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 ширмы для различных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475">
              <w:rPr>
                <w:rFonts w:ascii="Times New Roman" w:hAnsi="Times New Roman" w:cs="Times New Roman"/>
                <w:sz w:val="28"/>
                <w:szCs w:val="28"/>
              </w:rPr>
              <w:t>видов театра и пр.</w:t>
            </w:r>
          </w:p>
        </w:tc>
      </w:tr>
    </w:tbl>
    <w:p w:rsidR="0093410D" w:rsidRDefault="0093410D" w:rsidP="000F12A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56"/>
        <w:gridCol w:w="1713"/>
        <w:gridCol w:w="1418"/>
        <w:gridCol w:w="2444"/>
        <w:gridCol w:w="2375"/>
      </w:tblGrid>
      <w:tr w:rsidR="008D4475" w:rsidTr="000B42D3">
        <w:tc>
          <w:tcPr>
            <w:tcW w:w="2256" w:type="dxa"/>
          </w:tcPr>
          <w:p w:rsidR="008D4475" w:rsidRDefault="008D4475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1713" w:type="dxa"/>
          </w:tcPr>
          <w:p w:rsidR="008D4475" w:rsidRDefault="008D4475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</w:p>
        </w:tc>
        <w:tc>
          <w:tcPr>
            <w:tcW w:w="1418" w:type="dxa"/>
          </w:tcPr>
          <w:p w:rsidR="008D4475" w:rsidRDefault="008D4475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</w:p>
        </w:tc>
        <w:tc>
          <w:tcPr>
            <w:tcW w:w="2444" w:type="dxa"/>
          </w:tcPr>
          <w:p w:rsidR="008D4475" w:rsidRDefault="008D4475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2375" w:type="dxa"/>
          </w:tcPr>
          <w:p w:rsidR="008D4475" w:rsidRDefault="008D4475" w:rsidP="000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</w:p>
        </w:tc>
      </w:tr>
      <w:tr w:rsidR="008D4475" w:rsidTr="000B42D3">
        <w:tc>
          <w:tcPr>
            <w:tcW w:w="2256" w:type="dxa"/>
          </w:tcPr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Физическое развитие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развитие подражания взрослым и детям, выполнение упражнений по простой инструкции </w:t>
            </w: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одновременно с другими детьми;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развитие чувства равновесия (перешагивать через предметы, ходить по узкой дощечке, стоять на одной ноге, играть в мяч), чувства ритма, гибкости, ловкости, обучение прыжкам на одной ноге и бегу в безопасной обстановке;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расширение объема зрительного восприятия, развитие умения прослеживать за предметом в горизонтальной и вертикальной плоскости, отслеживать положение предметов в пространстве;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формирование восприятия собственного тела, его положения в пространстве при выполнении упражнении лежа, сидя и стоя; – развитие зрительно-</w:t>
            </w: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моторной координации;</w:t>
            </w:r>
            <w:r>
              <w:t xml:space="preserve"> </w:t>
            </w: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формирование функций самоконтроля и </w:t>
            </w:r>
            <w:proofErr w:type="spellStart"/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выполнении упражнений. </w:t>
            </w:r>
          </w:p>
        </w:tc>
        <w:tc>
          <w:tcPr>
            <w:tcW w:w="1713" w:type="dxa"/>
          </w:tcPr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ООД по ОО Физическое развитие. Совместная деятельность педагога с детьми </w:t>
            </w:r>
          </w:p>
          <w:p w:rsidR="008D4475" w:rsidRPr="008D4475" w:rsidRDefault="000B42D3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деятельн-ть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D4475"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предполагающая общение со сверстниками. </w:t>
            </w:r>
          </w:p>
        </w:tc>
        <w:tc>
          <w:tcPr>
            <w:tcW w:w="1418" w:type="dxa"/>
          </w:tcPr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Индивидуальная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Подгрупповая </w:t>
            </w:r>
          </w:p>
        </w:tc>
        <w:tc>
          <w:tcPr>
            <w:tcW w:w="2444" w:type="dxa"/>
          </w:tcPr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Словесные: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-беседы о здоровом образе жизни, по вопросам здоровья и физического развития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-вопросы к детям (познавательные, </w:t>
            </w: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уточняющие и др.)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-словесная инструкция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Наглядные: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рассматривание картинок, иллюстраций о ЗОЖ, физических нагрузках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-просмотр презентаций, мультфильмов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-работа со схемами, таблицами, моделирование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Практические: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-упражнения (дыхательные, общеразвивающие, со спортивным инвентарем и др.)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-физкультминутки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показ и подражательные движения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-показ образца физических упражнений, элемента упражнения.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-выполнение основных движений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-совместные действия воспитателя и ребенка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-пальчиковая гимнастика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-хождение босиком по массажным </w:t>
            </w: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дорожкам после сна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спортивные развлечения и досуги </w:t>
            </w:r>
          </w:p>
          <w:p w:rsid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самостоятельная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 детей в спортивно-физкультурных уголках и на прогулке по закреплению основных движений.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Игровые: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-настольно-печатные, дидактические игры по ОБЖ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-подвижные, хороводные элементы спортивных игр.</w:t>
            </w:r>
          </w:p>
        </w:tc>
        <w:tc>
          <w:tcPr>
            <w:tcW w:w="2375" w:type="dxa"/>
          </w:tcPr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 спортивное </w:t>
            </w:r>
            <w:r w:rsidR="000B42D3"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оборудование;</w:t>
            </w: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маты, мягкие модули;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атрибутика к подвижным, народным и спортивным играм и пр.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 алгоритмы для запоминания последовательности культурно- гигиенических навыков;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иллюстрированный материал, картины, плакаты, модели, макеты по формированию ЗОЖ;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настольные игры соответствующей тематики; </w:t>
            </w:r>
          </w:p>
          <w:p w:rsidR="008D4475" w:rsidRPr="008D4475" w:rsidRDefault="008D4475" w:rsidP="008D4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 художественная литература, видеофильмы, -мультимедийные презентации по формированию у детей здорового образа жизни и пр. </w:t>
            </w:r>
          </w:p>
          <w:p w:rsidR="008D4475" w:rsidRPr="008D4475" w:rsidRDefault="008D4475" w:rsidP="008D4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475" w:rsidRDefault="008D4475" w:rsidP="000F1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2D3" w:rsidRPr="00FC490B" w:rsidRDefault="000B42D3" w:rsidP="000B42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490B">
        <w:rPr>
          <w:rFonts w:ascii="Times New Roman" w:hAnsi="Times New Roman" w:cs="Times New Roman"/>
          <w:b/>
          <w:sz w:val="28"/>
          <w:szCs w:val="28"/>
        </w:rPr>
        <w:t>2.4. Особенности взаимодействия педагогического коллектива с семьями воспитанников с РАС с задержкой психического развития</w:t>
      </w:r>
      <w:r w:rsidR="00FC490B">
        <w:rPr>
          <w:rFonts w:ascii="Times New Roman" w:hAnsi="Times New Roman" w:cs="Times New Roman"/>
          <w:b/>
          <w:sz w:val="28"/>
          <w:szCs w:val="28"/>
        </w:rPr>
        <w:t>.</w:t>
      </w:r>
    </w:p>
    <w:p w:rsidR="00FC490B" w:rsidRPr="00FC490B" w:rsidRDefault="00FC490B" w:rsidP="000B42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Важным условием расширения спектра возможных отношений с миром, другими людьми и самим собой ребенка с РАС с задержкой психического развития является взаимодействие педагогического коллектива с семьей ребенка с расстройствами аутистического спектра.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2D3">
        <w:rPr>
          <w:rFonts w:ascii="Times New Roman" w:hAnsi="Times New Roman" w:cs="Times New Roman"/>
          <w:sz w:val="28"/>
          <w:szCs w:val="28"/>
        </w:rPr>
        <w:t>При планировании работы по обеспечению психолого-педагогической поддержки семьи и повышения компетентности родителей в вопросах развития и образования, охраны и укрепления здоровья детей необходимо учитывать установки родителей на понимание особенностей ребенка и подходы к его воспитанию.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Для семьи характерны: тяжелые переживания, стрессы, депрессия, ощущение потери смысла жизни и т.д.; дисгармоничные отношения: жесткие ролевые позиции; разногласия членов семьи по вопросам воспитания; социальная самоизоляция семьи; информационная депривация родителей; потребность родителей в кратковременной «передышке».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Родители не до конца осознают состояние ребенка; отказываются верить в заключения специалистов; испытывать стресс, связанный с проблемами </w:t>
      </w:r>
      <w:r w:rsidRPr="000B42D3">
        <w:rPr>
          <w:rFonts w:ascii="Times New Roman" w:hAnsi="Times New Roman" w:cs="Times New Roman"/>
          <w:sz w:val="28"/>
          <w:szCs w:val="28"/>
        </w:rPr>
        <w:lastRenderedPageBreak/>
        <w:t>поведения ребенка; обвиняют окружающих в некомпетентности; поддерживают ограниченные формы взаимодействия с ребенком и т.д.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Поэтому педагогам необходимо соблюдать определенные условия для выстраивания партнерских отношений с родителями: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Проявлять уважение к родителям. Уважение выражается в профессиональной позиции педагога, признающего достоинства личности, ценности и значимости родителей.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Проявлять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>, понимание к проблемам семьи ребенка с РАС.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Наличие общей цели, которое позволяет выработать единую линию поведения с ребенком и придерживаться ее и дома и в детском саду. Контакт и диалог с родителями дают возможность общаться и прояснять позиции друг друга.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Понимания и соблюдение собственных прав и прав родителей. Не первое место при взаимодействии педагогов с родителями выходят такие права как: право на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собственноемнение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 xml:space="preserve"> и собственный выбор, право на информацию, право на уважение, право просить о помощи, право получать признание и т.д.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Распределение ответственности между педагогами и родителями позволяет предупредить взаимное обвинение друг друга, перекладывание ответственности и уход от нее.</w:t>
      </w:r>
    </w:p>
    <w:p w:rsid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При взаимодействии с родителями педагоги имеют возможность выявить сильные стороны ребенка, включить близкое окружение в развивающее взаимодействие с ребенком, продемонстрировать ближайшему окружению все, даже незначительные достижения ребенка.</w:t>
      </w:r>
    </w:p>
    <w:p w:rsid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2D3" w:rsidRPr="00FC490B" w:rsidRDefault="000B42D3" w:rsidP="000B42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490B">
        <w:rPr>
          <w:rFonts w:ascii="Times New Roman" w:hAnsi="Times New Roman" w:cs="Times New Roman"/>
          <w:b/>
          <w:sz w:val="28"/>
          <w:szCs w:val="28"/>
        </w:rPr>
        <w:t>Направления и особенности взаимодействия с семьями воспитанников с РАС</w:t>
      </w:r>
    </w:p>
    <w:p w:rsid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9"/>
        <w:gridCol w:w="3050"/>
        <w:gridCol w:w="3056"/>
      </w:tblGrid>
      <w:tr w:rsidR="000B42D3" w:rsidTr="000B42D3"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</w:p>
        </w:tc>
      </w:tr>
      <w:tr w:rsidR="000B42D3" w:rsidTr="000B42D3"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«Совместная деятельность педагогов, родителей, детей»</w:t>
            </w:r>
          </w:p>
        </w:tc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(законных представителей) в образовательную деятельность МАДОУ детского сада №19 «Земляничка», удовлетворение образовательных инициатив родителей (законных представителей)</w:t>
            </w:r>
          </w:p>
        </w:tc>
        <w:tc>
          <w:tcPr>
            <w:tcW w:w="3115" w:type="dxa"/>
          </w:tcPr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совместные праздники и развлечения «Осень», «новый год» и др.;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совместные выставки детских работ, поделок «Игрушка на елку» и др.;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совместные прогулки, походы;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выставки семейного творчества;</w:t>
            </w:r>
          </w:p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акции «Мы за чистую планету» и др.</w:t>
            </w:r>
          </w:p>
        </w:tc>
      </w:tr>
      <w:tr w:rsidR="000B42D3" w:rsidTr="000B42D3"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Взаимопознание</w:t>
            </w:r>
            <w:proofErr w:type="spellEnd"/>
            <w:r w:rsidRPr="000B42D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взаимоинформирование</w:t>
            </w:r>
            <w:proofErr w:type="spellEnd"/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Установление эмоционального контакта между педагогами, родителями и детьми; изучение интересов, потребностей, образовательных запросов родителей (законных представителей) обучающихся; выявление «проблемных точек» в вопросах воспитания, образования и развития ребенка с РАС</w:t>
            </w:r>
          </w:p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(законных представителей) представлений о деятельности ДОУ, обеспечение информационной открытости Учреждения (ст.29 273-ФЗ «Об образовании в Российской Федерации»)</w:t>
            </w:r>
          </w:p>
        </w:tc>
        <w:tc>
          <w:tcPr>
            <w:tcW w:w="3115" w:type="dxa"/>
          </w:tcPr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Анкетирование «Мой ребенок», «Раннее развитие ребенка»;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наблюдения;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портфолио ребенка;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портфолио семьи (по желанию родителей (законных представителей)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индивидуальные беседы «Особенности ребенка с РАС».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Информационные стенды для родителей в группе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фоторамки в группах (с предварительным письменным согласием родителей (законных представителей) на фотосъемку ребенка);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официальный сайт МАДОУ детского сада №19 «Земляничка»;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общие и групповые родительские собрания (3 раза в год);</w:t>
            </w:r>
          </w:p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организация дней открытых дверей (1 раз в год)</w:t>
            </w:r>
          </w:p>
        </w:tc>
      </w:tr>
      <w:tr w:rsidR="000B42D3" w:rsidTr="000B42D3"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«Непрерывное образование воспитывающих взрослых»</w:t>
            </w:r>
          </w:p>
        </w:tc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Удовлетворение интересов, потребностей, образовательных запросов родителей (законных представителей) обучающихся; преодоление «проблемных точек» в вопросах воспитания, образования и развития ребенка с РАС</w:t>
            </w:r>
          </w:p>
        </w:tc>
        <w:tc>
          <w:tcPr>
            <w:tcW w:w="3115" w:type="dxa"/>
          </w:tcPr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Информационные буклеты, папки-передвижки: «Игры и упражнения в повседневной жизни с детьми с РАС»;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официальный сайт МАДОУ детского сада №19 «Земляничка»;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информационные сообщения на общих и групповых родительских собраниях;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консультации, круглые столы и индивидуальные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беседы (по запросам родителей (законных представителей) «Развитие разных видов деятельности детей с РАС», «Готовность к школьному обучению детей с РАС»;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открытые просмотры образовательной деятельности;</w:t>
            </w:r>
          </w:p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2D3" w:rsidTr="000B42D3"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беседы (по запросам родителей (законных представителей) «Развитие разных видов деятельности детей с РАС», «Готовность к школьному обучению детей с РАС»;</w:t>
            </w:r>
          </w:p>
          <w:p w:rsidR="000B42D3" w:rsidRP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открытые просмотры образовательной деятельности;</w:t>
            </w:r>
          </w:p>
          <w:p w:rsidR="000B42D3" w:rsidRDefault="000B42D3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3">
              <w:rPr>
                <w:rFonts w:ascii="Times New Roman" w:hAnsi="Times New Roman" w:cs="Times New Roman"/>
                <w:sz w:val="28"/>
                <w:szCs w:val="28"/>
              </w:rPr>
              <w:t>- мастер-класс ««Общение с детьми с РАС»»</w:t>
            </w:r>
          </w:p>
        </w:tc>
      </w:tr>
    </w:tbl>
    <w:p w:rsidR="000B42D3" w:rsidRPr="000F12A7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2D3" w:rsidRPr="00FC490B" w:rsidRDefault="000B42D3" w:rsidP="000B42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490B">
        <w:rPr>
          <w:rFonts w:ascii="Times New Roman" w:hAnsi="Times New Roman" w:cs="Times New Roman"/>
          <w:b/>
          <w:sz w:val="28"/>
          <w:szCs w:val="28"/>
        </w:rPr>
        <w:t>2.5. Особенности коррекционно-педагогического взаимодействия взрослых с детьми с Р</w:t>
      </w:r>
      <w:r w:rsidR="008C3623">
        <w:rPr>
          <w:rFonts w:ascii="Times New Roman" w:hAnsi="Times New Roman" w:cs="Times New Roman"/>
          <w:b/>
          <w:sz w:val="28"/>
          <w:szCs w:val="28"/>
        </w:rPr>
        <w:t>АС и ЗПР</w:t>
      </w:r>
      <w:r w:rsidR="00FC490B">
        <w:rPr>
          <w:rFonts w:ascii="Times New Roman" w:hAnsi="Times New Roman" w:cs="Times New Roman"/>
          <w:b/>
          <w:sz w:val="28"/>
          <w:szCs w:val="28"/>
        </w:rPr>
        <w:t>.</w:t>
      </w:r>
    </w:p>
    <w:p w:rsidR="00FC490B" w:rsidRPr="00FC490B" w:rsidRDefault="00FC490B" w:rsidP="000B42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362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Характер взаимодействия со взрослым</w:t>
      </w:r>
      <w:r w:rsidR="008C3623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0B42D3" w:rsidRPr="000B42D3" w:rsidRDefault="008C362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включении ребенка с РАС и</w:t>
      </w:r>
      <w:r w:rsidR="000B42D3" w:rsidRPr="000B42D3">
        <w:rPr>
          <w:rFonts w:ascii="Times New Roman" w:hAnsi="Times New Roman" w:cs="Times New Roman"/>
          <w:sz w:val="28"/>
          <w:szCs w:val="28"/>
        </w:rPr>
        <w:t xml:space="preserve"> ЗПР в образовательный процесс необходимо соблюдать постепенность. Взрослому необходимо заранее познакомиться с ребенком и его родителями, узнать особенности поведения, общения, привычки и интересы. Взрослый становится гарантом безопасности и стабильности для ребенка с РАС в детском саду. Взрослый помогает ребенку адаптироваться в новой обстановке, понять устройство помещения образовательной организации, группы, спальни, залов и кабинетов, </w:t>
      </w:r>
      <w:r w:rsidR="000B42D3" w:rsidRPr="000B42D3">
        <w:rPr>
          <w:rFonts w:ascii="Times New Roman" w:hAnsi="Times New Roman" w:cs="Times New Roman"/>
          <w:sz w:val="28"/>
          <w:szCs w:val="28"/>
        </w:rPr>
        <w:lastRenderedPageBreak/>
        <w:t>познакомиться с детьми. Вначале ребенок может находиться в группе неполный день.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В процессе образовательной деятельности основной задачей взаимодействия взрослого с ребенком с РАС с ЗПР является перенос формирующихся навыков в различные социальные контексты. Это реализуется при следующих условиях: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– каждая ситуация рассматривается взрослым как возможность для построения взаимодействия с ребенком,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– взрослый внимательно относится к поведению и эмоциональным реакциям ребенка,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– налаживание взаимодействия основывается на актуальных интересах ребенка,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– взаимодействие осуществляется в ходе совместной деятельности: коммуникативно-речевой, предметной, игровой, конструктивной, изобразительной и др.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Взрослыми специально организовывается работа, направленная на устранение или уменьшение проявления нежелате</w:t>
      </w:r>
      <w:r w:rsidR="008C3623">
        <w:rPr>
          <w:rFonts w:ascii="Times New Roman" w:hAnsi="Times New Roman" w:cs="Times New Roman"/>
          <w:sz w:val="28"/>
          <w:szCs w:val="28"/>
        </w:rPr>
        <w:t>льного поведения ребенка с РАС и</w:t>
      </w:r>
      <w:r w:rsidRPr="000B42D3">
        <w:rPr>
          <w:rFonts w:ascii="Times New Roman" w:hAnsi="Times New Roman" w:cs="Times New Roman"/>
          <w:sz w:val="28"/>
          <w:szCs w:val="28"/>
        </w:rPr>
        <w:t xml:space="preserve"> ЗПР. Проблемное поведение подвергает риску самого ребенка и/или его окружение и затрудняет общение и включение в социальную среду. Оно может проявляется в виде истерики, агрессии (вербальная, физическая),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 xml:space="preserve">, отсутствия реакции на просьбы, требования,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>, неусидчивости, нарушения внимания, импульсивности, нежелания сотрудничать. Часто причиной такого поведения может быть повышенная тревожность, неумение ребенка объяснить свое состояние или желания социально-приемлемым способом (например – головная боль, голод, жажда). Крик или агрессия иногда могут быть единственным способом, с помощью которого он может выразить просьбу, то есть средством коммуникации.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Взрослому необходимо определить, с какой целью ребенок использует определенное поведение. Для этого проводится наблюдение за событиями, которые происходят до проблемного поведения и после. Проанализировав данные события можно значительно снизить качественный и количественный уровни проблемного поведения. Для этого используются следующие способы: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Взрослый обучает ребенка выражать свои просьбы (вербально и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>), а именно: просить предмет, действие, прекращение действия, перерыв, помощь, выражать отказ. При общении ребенка с РАС с ЗПР с другими детьми, взрослый помогает ребенку с помощью подсказок.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Взрослый создает специальные ситуации для развития возможности ребенка играть самостоятельно. Они должны основываться на актуальных интересах ребенка. Интересы выявляются путем наблюдения за ребенком, бесед с ним и с родителями. Обогащение окружающей среды и появление новых </w:t>
      </w:r>
      <w:r w:rsidRPr="000B42D3">
        <w:rPr>
          <w:rFonts w:ascii="Times New Roman" w:hAnsi="Times New Roman" w:cs="Times New Roman"/>
          <w:sz w:val="28"/>
          <w:szCs w:val="28"/>
        </w:rPr>
        <w:lastRenderedPageBreak/>
        <w:t xml:space="preserve">интересных занятий позволяют уменьшить частоту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аутостимуляций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 xml:space="preserve"> и снизить мотивацию для привлечения внимания.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Взрослый помогает ребенку включиться в образовательную деятельность. Ребенок может отказываться, если они трудные, длинные, неинтересные и непонятные. В таких ситуациях взрослому необходимо: понизить уровень сложности задания, использовать чередование достаточно простых и сложных заданий, предоставить возможность ребенку выбора задания, работать в достаточно быстром темпе (задания должны быть короткими), часто менять задания, выбирать эффективные методы обучения.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Ребенку с РАС с ЗПР необходима помощь взрослого и для выстраивания взаимодействия с другими детьми, отношений с миром и самим собой. Он является проводником ребенка в детское сообщество.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Характер взаимодействия ребенка с РАС с ЗПР с детьми во многом зависит от позиции взрослых, работающих с детьми и понимания того, что: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– ребенок не всегда улавливает социальный и эмоциональный контекст происходящего,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– не понимает подтекста и юмора,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– затрудняется не только в инициации взаимодействия, но и в его поддержании,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– быстро пресыщается контактом,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– высказывания могут быть слишком прямолинейны, он не умеет лукавить и скрывать, проявляет значительную социальную наивность.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Поэтому такому ребенку построить высказывание в естественной обстановке в ходе непосредственного общения, в первую очередь, со сверстниками. Плохое понимание окружающих того, что именно хочет сказать ребенок, приводит к замкнутости, прекращению взаимодействия, демонстрации нежелательных формы поведения. В подобных ситуациях роль взрослого заключается в том, чтобы, поддержать ребенка, оказывая ему дозированную помощь.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Для взаимодействия с другими детьми взрослый может: дать вербальную подсказку, которая поможет ребенку с РАС продолжить беседу, попросить о чем-либо словами, поощрять за самостоятельное использование слов, предложить детям поиграть во что-нибудь другое при отказе, учить и поощрять сверстников ребенка с РАС за сотрудничество с ним, инициировать детей обращаться к ребенку с просьбой.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При организации совместной ролевой игры с детьми педагогу следует предложить ребенку с РАС роль, с которой он может справиться самостоятельно, а также использовать его сильные стороны.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При взаимодействии с детьми может возникнуть большое количество сенсорных проблем, что затрудняет участие в играх ребенка с РАС наравне с другими детьми. При диагностировании гиперчувствительности к звукам и </w:t>
      </w:r>
      <w:r w:rsidRPr="000B42D3">
        <w:rPr>
          <w:rFonts w:ascii="Times New Roman" w:hAnsi="Times New Roman" w:cs="Times New Roman"/>
          <w:sz w:val="28"/>
          <w:szCs w:val="28"/>
        </w:rPr>
        <w:lastRenderedPageBreak/>
        <w:t xml:space="preserve">шумам одним из наиболее часто используемых приспособлений являются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шумопоглощающие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 xml:space="preserve"> наушники. Правильно подобранные наушники не мешают ребенку слышать других детей, но снижают уровень фонового шума. При выборе данного устройства необходимо провести работу по обучению ребенка их использованию, а также определить продолжительность их использования.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Для того чтобы ребенок с РАС мог быстрее включиться в социум, необходимо расширять спектр его отношений с миром, другими людьми и самим собой: развивать понимание эмоций, намерений, желаний (своих и чужих); помогать предсказывать действия других на основе их желаний и мнений; понимать причины и следствия событий. Поэтому необходима проработка личного эмоционального опыта ребенка, совместное осмысление с ним его впечатлений, переживаний, их связи с происходящим вокруг (для этого составление историй про ребенка и его близки, работа с художественными текстами, мультфильмами и т.д.); развитие его способности к диалогу.</w:t>
      </w:r>
    </w:p>
    <w:p w:rsidR="000B42D3" w:rsidRPr="000B42D3" w:rsidRDefault="008C362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 РАС с</w:t>
      </w:r>
      <w:r w:rsidR="000B42D3" w:rsidRPr="000B42D3">
        <w:rPr>
          <w:rFonts w:ascii="Times New Roman" w:hAnsi="Times New Roman" w:cs="Times New Roman"/>
          <w:sz w:val="28"/>
          <w:szCs w:val="28"/>
        </w:rPr>
        <w:t xml:space="preserve"> ЗПР может быстро пресыщаться впечатлениями и эмоциональным контактом. У него обязательно должна быть возможность уединения. С этой целью оборудуют уголок уединения (зоны отдыха ребенка). Для этого используют: невысокие легкие передвижные ширмы, разноцветные драпировки разной величины, мягкие модули, подушки, балдахин, шатер, палатку, любое ограниченное пространство. В зоне отдыха размещают любимые игрушки ребенка, книги, фотографии, приятное для ребенка сенсорное оборудование, мягкая мебель и т.д. Детей необходимо обучить правилам поведения в уголке уединения.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Для адаптации в окружающем пространстве, ориентирования, как в помещении, так и в процессе образовательной деятельности используется: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Визуализация режима дня/расписания ООД. Для того чтобы наглядное расписание выглядело понятным ребенку, педагог использует карт</w:t>
      </w:r>
      <w:r>
        <w:rPr>
          <w:rFonts w:ascii="Times New Roman" w:hAnsi="Times New Roman" w:cs="Times New Roman"/>
          <w:sz w:val="28"/>
          <w:szCs w:val="28"/>
        </w:rPr>
        <w:t xml:space="preserve">очки, отражающие различные виды </w:t>
      </w:r>
      <w:r w:rsidRPr="000B42D3">
        <w:rPr>
          <w:rFonts w:ascii="Times New Roman" w:hAnsi="Times New Roman" w:cs="Times New Roman"/>
          <w:sz w:val="28"/>
          <w:szCs w:val="28"/>
        </w:rPr>
        <w:t>деятельности детей в течение дня. В зависимости от уровня развития ребенка изображения на карточках могут быть реалистичными, символическими или схематичными. Карточки размещаются на уровне глаз детей. Визуализация помогает ребенку: следовать распорядку дня без дополнительных словесных инструкции и напоминаний, что повышает самостоятельность; не использовать постоянные вопросы о событиях дня, снижая беспокойство и придавая ему чувство безопасности; переходить от одного вида деятельности к другому, из одного помещения в другое. При переходе к школьному обучению, карточки могут быть заменены текстовым расписанием.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Визуализация плана организованной образовательной деятельности (занятия). Расписание деятельности с детьми может располагаться на уровне глаз детей или непосредственно на столе ребенка. Для изготовления плана </w:t>
      </w:r>
      <w:r w:rsidRPr="000B42D3">
        <w:rPr>
          <w:rFonts w:ascii="Times New Roman" w:hAnsi="Times New Roman" w:cs="Times New Roman"/>
          <w:sz w:val="28"/>
          <w:szCs w:val="28"/>
        </w:rPr>
        <w:lastRenderedPageBreak/>
        <w:t>занятия рекомендуется применять карточки с символами и подписями. Визуализация плана занятия помогает подготовиться к смене видов деятельности; усвоить основные заведенные действия на том или ином занятии; доводить до конца выполнения задания.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Наглядное подкрепление информации необходимо вследствие особенностей восприятия, понимания оборотов речи и абстрактных понятий ребенком с РАС. Весь материал должен подкрепляться визуальным рядом и выполнением практических заданий. С этой целью используют различные изображения, фотографии, иллюстрации, презентации при подаче знаний об окружающем, символы при формировании абстрактных понятий, таблички с подписями, картинки с подписями, картинки-символы.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Наглядное подкрепление инструкций. С этой целью используют символы действий, разбивку длинной инструкции на отдельные короткие элементы, визуальные алгоритмы выполнения заданий.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Образец выполнения. Предоставление образца выполнения может быть в виде моделирования действия, образца ответа/поделки, визуального плана выполнения (аппликации, рисунка, лепки и т.п.).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Визуализация правил поведения. Наблюдаемое негативное поведение ребенка с РАС может выражать потребность в помощи или внимании; уход от стрессовых ситуаций; желание получить какой-либо предмет; недопонимание; протест против </w:t>
      </w:r>
      <w:r w:rsidR="00FC490B" w:rsidRPr="000B42D3">
        <w:rPr>
          <w:rFonts w:ascii="Times New Roman" w:hAnsi="Times New Roman" w:cs="Times New Roman"/>
          <w:sz w:val="28"/>
          <w:szCs w:val="28"/>
        </w:rPr>
        <w:t>не желаемых</w:t>
      </w:r>
      <w:r w:rsidR="00FC490B">
        <w:rPr>
          <w:rFonts w:ascii="Times New Roman" w:hAnsi="Times New Roman" w:cs="Times New Roman"/>
          <w:sz w:val="28"/>
          <w:szCs w:val="28"/>
        </w:rPr>
        <w:t xml:space="preserve"> </w:t>
      </w:r>
      <w:r w:rsidRPr="000B42D3">
        <w:rPr>
          <w:rFonts w:ascii="Times New Roman" w:hAnsi="Times New Roman" w:cs="Times New Roman"/>
          <w:sz w:val="28"/>
          <w:szCs w:val="28"/>
        </w:rPr>
        <w:t>событий и т.д. Для того чтобы дети быстрее привыкли к правилам поведения в детском саду, необходимо сделать наглядное напоминание правил. По завершении адаптационного периода, когда основные нормы поведения будут усвоены, могут понадобиться индивидуальные правила.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Социальные истории используют для обучения детей с РАС правилам социального поведения, таким как следование очереди, соблюдение социально принятой дистанции, нормы поведения в общественных местах и т.д. Социальные истории разрабатываются индивидуально для конкретного ребенка с учетом его возможностей, с использованием и осмыслением впечатлений и событий его индивидуального опыта. История должна сопровождаться рисунками и фотографиями.</w:t>
      </w:r>
    </w:p>
    <w:p w:rsid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Поощрение за правильно выполненное действие, соблюдение правил, доведение действия до завершения и др. В качестве поощрения используют предметы, интересные для ребенка и являющиеся для него ценность (разрешение постучать в барабан, позвонить в колокольчик, приклеить на ленту успеха бабочку, звездочку и др.)</w:t>
      </w:r>
    </w:p>
    <w:p w:rsidR="00FC490B" w:rsidRDefault="00FC490B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2D3" w:rsidRPr="00FC490B" w:rsidRDefault="000B42D3" w:rsidP="000B42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490B">
        <w:rPr>
          <w:rFonts w:ascii="Times New Roman" w:hAnsi="Times New Roman" w:cs="Times New Roman"/>
          <w:b/>
          <w:sz w:val="28"/>
          <w:szCs w:val="28"/>
        </w:rPr>
        <w:t>2.6. Особенности коррекционно-педагогической работы с детьми c РАС с ЗПР дошкольного возраста (содержание образовательной деятельности по профессиональной коррекции нарушений развития)</w:t>
      </w:r>
    </w:p>
    <w:p w:rsidR="00FC490B" w:rsidRDefault="00FC490B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Психолого-педагогическая коррекция -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учителя-дефектолога, учителя-логопеда, воспитателей и других специалистов.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90B">
        <w:rPr>
          <w:rFonts w:ascii="Times New Roman" w:hAnsi="Times New Roman" w:cs="Times New Roman"/>
          <w:b/>
          <w:sz w:val="28"/>
          <w:szCs w:val="28"/>
        </w:rPr>
        <w:t>Цель:</w:t>
      </w:r>
      <w:r w:rsidRPr="000B42D3">
        <w:rPr>
          <w:rFonts w:ascii="Times New Roman" w:hAnsi="Times New Roman" w:cs="Times New Roman"/>
          <w:sz w:val="28"/>
          <w:szCs w:val="28"/>
        </w:rPr>
        <w:t xml:space="preserve"> своевременное выявление проблем в развитии и помощь воспитанникам, нуждающимся в психолого-педагогическом и логопедическом сопровождении.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90B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0B42D3">
        <w:rPr>
          <w:rFonts w:ascii="Times New Roman" w:hAnsi="Times New Roman" w:cs="Times New Roman"/>
          <w:sz w:val="28"/>
          <w:szCs w:val="28"/>
        </w:rPr>
        <w:t xml:space="preserve"> подгрупповая и индивидуальные коррекционно-развивающая работа с детьми.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Психолого-педагогическое консультирование представляет собой психолого-педагогическое просвещение - формирование у воспитанников и родителей (законных представителей), педагогических работников и администрации образовательного учреждения потребности в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>–педагогических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воспитанников на каждом возрастном этапе, а также своевременного предупреждения возможных нарушений в становлении личности и развитии интеллекта;</w:t>
      </w:r>
    </w:p>
    <w:p w:rsidR="000B42D3" w:rsidRPr="00FC490B" w:rsidRDefault="000B42D3" w:rsidP="000B42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490B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- индивидуальное консультирование родителей и педагогов по запросам;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- плановые консультации (посещение родительских собраний, проведение мастер-классов).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Психолого-педагогическая профилактика - предупреждение возникновения явлений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 xml:space="preserve"> воспитанников с РАС в ДОУ,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>Психолого-педагогический консилиум ДОУ.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обучающихсяс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 и/или состояниями </w:t>
      </w:r>
      <w:r w:rsidR="004964CD" w:rsidRPr="000B42D3">
        <w:rPr>
          <w:rFonts w:ascii="Times New Roman" w:hAnsi="Times New Roman" w:cs="Times New Roman"/>
          <w:sz w:val="28"/>
          <w:szCs w:val="28"/>
        </w:rPr>
        <w:t>декомпенсации (</w:t>
      </w:r>
      <w:r w:rsidRPr="000B42D3">
        <w:rPr>
          <w:rFonts w:ascii="Times New Roman" w:hAnsi="Times New Roman" w:cs="Times New Roman"/>
          <w:sz w:val="28"/>
          <w:szCs w:val="28"/>
        </w:rPr>
        <w:t>расстройства деятельности организма, возникающие при неспособности его приспособительных механизмов компенсировать вызванные болезнью нарушения) в условиях ДОУ осуществляется психолого-педагогическим консилиумом (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>).</w:t>
      </w:r>
    </w:p>
    <w:p w:rsidR="000B42D3" w:rsidRP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 xml:space="preserve"> является обеспечение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>-коррекционного психолого-педагогического сопровождения воспитанников, исходя из реальных возможностей ДОУ и в соответствии с возрастом, индивидуальными особенностями, состоянием соматического и нервно-психического здоровья воспитанников.</w:t>
      </w:r>
    </w:p>
    <w:p w:rsid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D3">
        <w:rPr>
          <w:rFonts w:ascii="Times New Roman" w:hAnsi="Times New Roman" w:cs="Times New Roman"/>
          <w:sz w:val="28"/>
          <w:szCs w:val="28"/>
        </w:rPr>
        <w:t xml:space="preserve">Главная задача </w:t>
      </w:r>
      <w:proofErr w:type="spellStart"/>
      <w:r w:rsidRPr="000B42D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0B42D3">
        <w:rPr>
          <w:rFonts w:ascii="Times New Roman" w:hAnsi="Times New Roman" w:cs="Times New Roman"/>
          <w:sz w:val="28"/>
          <w:szCs w:val="28"/>
        </w:rPr>
        <w:t xml:space="preserve"> – определение основных направлений, форм и сроков коррекционно-развивающего процесса.</w:t>
      </w:r>
    </w:p>
    <w:p w:rsid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2D3" w:rsidRDefault="000B42D3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2D3" w:rsidRPr="00FC490B" w:rsidRDefault="000B42D3" w:rsidP="000B42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490B">
        <w:rPr>
          <w:rFonts w:ascii="Times New Roman" w:hAnsi="Times New Roman" w:cs="Times New Roman"/>
          <w:b/>
          <w:sz w:val="28"/>
          <w:szCs w:val="28"/>
        </w:rPr>
        <w:t>Направления коррекционно-педагогической работы педагогов с детьми c РАС дошкольного возраста в ДОУ</w:t>
      </w:r>
    </w:p>
    <w:p w:rsidR="000A4256" w:rsidRDefault="000A4256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560"/>
        <w:gridCol w:w="2120"/>
      </w:tblGrid>
      <w:tr w:rsidR="000A4256" w:rsidTr="000A4256">
        <w:tc>
          <w:tcPr>
            <w:tcW w:w="709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1560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20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0A4256" w:rsidTr="000A4256">
        <w:tc>
          <w:tcPr>
            <w:tcW w:w="10201" w:type="dxa"/>
            <w:gridSpan w:val="4"/>
          </w:tcPr>
          <w:p w:rsidR="000A4256" w:rsidRPr="00FC490B" w:rsidRDefault="000A4256" w:rsidP="00A41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90B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Диагностическое направление</w:t>
            </w:r>
          </w:p>
        </w:tc>
      </w:tr>
      <w:tr w:rsidR="000A4256" w:rsidTr="000A4256">
        <w:tc>
          <w:tcPr>
            <w:tcW w:w="709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индивидуального развития ребенка с целью выявления особенностей психического развития (познавательной и коммуникативной деятельности, эмоционально-волевой сферы, ведущей деятельности), степени </w:t>
            </w: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 xml:space="preserve"> знаний, умений, навыков</w:t>
            </w:r>
          </w:p>
        </w:tc>
        <w:tc>
          <w:tcPr>
            <w:tcW w:w="1560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1-2 неделя сентября</w:t>
            </w:r>
          </w:p>
        </w:tc>
        <w:tc>
          <w:tcPr>
            <w:tcW w:w="2120" w:type="dxa"/>
          </w:tcPr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опед </w:t>
            </w: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  <w:p w:rsid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Инст.по</w:t>
            </w:r>
            <w:proofErr w:type="spellEnd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 xml:space="preserve"> физ.</w:t>
            </w:r>
          </w:p>
        </w:tc>
      </w:tr>
      <w:tr w:rsidR="000A4256" w:rsidTr="000A4256">
        <w:tc>
          <w:tcPr>
            <w:tcW w:w="709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Обследование с целью выявления особенностей динамики развития ребенка в специально организованных условиях. Внесение корректив в коррекционно-педагогическую работу в следующем полугодии</w:t>
            </w:r>
          </w:p>
        </w:tc>
        <w:tc>
          <w:tcPr>
            <w:tcW w:w="1560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З-я неделя января</w:t>
            </w:r>
          </w:p>
        </w:tc>
        <w:tc>
          <w:tcPr>
            <w:tcW w:w="2120" w:type="dxa"/>
          </w:tcPr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  <w:p w:rsid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Инст.по</w:t>
            </w:r>
            <w:proofErr w:type="spellEnd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</w:p>
        </w:tc>
      </w:tr>
      <w:tr w:rsidR="000A4256" w:rsidTr="000A4256">
        <w:tc>
          <w:tcPr>
            <w:tcW w:w="709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Обследование с целью определения характера динамики развития и оценки результативности работы за год.</w:t>
            </w:r>
          </w:p>
          <w:p w:rsid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мая</w:t>
            </w:r>
          </w:p>
        </w:tc>
        <w:tc>
          <w:tcPr>
            <w:tcW w:w="2120" w:type="dxa"/>
          </w:tcPr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  <w:p w:rsid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Инст.по</w:t>
            </w:r>
            <w:proofErr w:type="spellEnd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</w:p>
        </w:tc>
      </w:tr>
      <w:tr w:rsidR="00A41B42" w:rsidTr="00AB3182">
        <w:tc>
          <w:tcPr>
            <w:tcW w:w="10201" w:type="dxa"/>
            <w:gridSpan w:val="4"/>
          </w:tcPr>
          <w:p w:rsidR="00A41B42" w:rsidRPr="00FC490B" w:rsidRDefault="00A41B42" w:rsidP="00A41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90B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Аналитическое направление</w:t>
            </w:r>
          </w:p>
        </w:tc>
      </w:tr>
      <w:tr w:rsidR="000A4256" w:rsidTr="000A4256">
        <w:tc>
          <w:tcPr>
            <w:tcW w:w="709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Составление по результатам анализа полученных данных индивидуального плана работы с ребенком.</w:t>
            </w:r>
          </w:p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Pr="000A4256" w:rsidRDefault="000A4256" w:rsidP="000A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  <w:p w:rsidR="000A4256" w:rsidRP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Инст.по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 xml:space="preserve"> физ</w:t>
            </w:r>
            <w:r w:rsidR="000A4256" w:rsidRPr="000A4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56" w:rsidTr="000A4256">
        <w:tc>
          <w:tcPr>
            <w:tcW w:w="709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9D3CA6" w:rsidRP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Осуществление планомерного наблюдения за развитием ребенка в условиях коррекционно-педагогической работы.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20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256" w:rsidRDefault="000A425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56" w:rsidTr="000A4256">
        <w:tc>
          <w:tcPr>
            <w:tcW w:w="709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9D3CA6" w:rsidRP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Корректировка планирования коррекционно-развивающей организованной образовательной деятельности с учетом достижений детей.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20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  <w:p w:rsid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Инст.по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</w:p>
        </w:tc>
      </w:tr>
      <w:tr w:rsidR="000A4256" w:rsidTr="000A4256">
        <w:tc>
          <w:tcPr>
            <w:tcW w:w="709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12" w:type="dxa"/>
          </w:tcPr>
          <w:p w:rsidR="009D3CA6" w:rsidRP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Анализ процесса коррекционного воздействия на развитие ребенка и оценка его эффективности.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20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256" w:rsidRDefault="000A425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56" w:rsidTr="000A4256">
        <w:tc>
          <w:tcPr>
            <w:tcW w:w="709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9D3CA6" w:rsidRP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Осуществление междисциплинарного сотрудничества со специалистами группы сопровождения дошкольного учреждения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20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  <w:p w:rsid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Инст.по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</w:p>
        </w:tc>
      </w:tr>
      <w:tr w:rsidR="000A4256" w:rsidTr="000A4256">
        <w:tc>
          <w:tcPr>
            <w:tcW w:w="709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9D3CA6" w:rsidRP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56">
              <w:rPr>
                <w:rFonts w:ascii="Times New Roman" w:hAnsi="Times New Roman" w:cs="Times New Roman"/>
                <w:sz w:val="28"/>
                <w:szCs w:val="28"/>
              </w:rPr>
              <w:t>Составление годового отчёта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 мая </w:t>
            </w:r>
          </w:p>
        </w:tc>
        <w:tc>
          <w:tcPr>
            <w:tcW w:w="2120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256" w:rsidRDefault="000A425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42" w:rsidTr="00AB3182">
        <w:tc>
          <w:tcPr>
            <w:tcW w:w="10201" w:type="dxa"/>
            <w:gridSpan w:val="4"/>
          </w:tcPr>
          <w:p w:rsidR="00A41B42" w:rsidRPr="00FC490B" w:rsidRDefault="00A41B42" w:rsidP="00A41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90B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Коррекционно-педагогическое направление</w:t>
            </w:r>
          </w:p>
        </w:tc>
      </w:tr>
      <w:tr w:rsidR="000A4256" w:rsidTr="000A4256">
        <w:tc>
          <w:tcPr>
            <w:tcW w:w="709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Планирование образовательной и коррекционной работы с учетом результатов обследования ребенка с РАС</w:t>
            </w:r>
          </w:p>
          <w:p w:rsidR="000A4256" w:rsidRDefault="000A425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учебного года </w:t>
            </w:r>
          </w:p>
        </w:tc>
        <w:tc>
          <w:tcPr>
            <w:tcW w:w="2120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  <w:p w:rsid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Инст.по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</w:p>
        </w:tc>
      </w:tr>
      <w:tr w:rsidR="000A4256" w:rsidTr="000A4256">
        <w:tc>
          <w:tcPr>
            <w:tcW w:w="709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коррекционно-развивающей организованной образовательной деятельности с ребенком с РАС, обеспечивающей усвоение программного материала.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20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  <w:p w:rsid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Инст.по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</w:p>
        </w:tc>
      </w:tr>
      <w:tr w:rsidR="000A4256" w:rsidTr="000A4256">
        <w:tc>
          <w:tcPr>
            <w:tcW w:w="709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коррекционно-развивающей работы с ребенком в соответствии со структурой нарушения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4256" w:rsidRDefault="009D3CA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20" w:type="dxa"/>
          </w:tcPr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Логопед .</w:t>
            </w:r>
            <w:proofErr w:type="gramEnd"/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CA6" w:rsidRPr="009D3CA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  <w:p w:rsidR="000A4256" w:rsidRDefault="009D3CA6" w:rsidP="009D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Инст.по</w:t>
            </w:r>
            <w:proofErr w:type="spellEnd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C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</w:p>
        </w:tc>
      </w:tr>
      <w:tr w:rsidR="00A41B42" w:rsidTr="00AB3182">
        <w:tc>
          <w:tcPr>
            <w:tcW w:w="8081" w:type="dxa"/>
            <w:gridSpan w:val="3"/>
          </w:tcPr>
          <w:p w:rsidR="00A41B42" w:rsidRPr="00FC490B" w:rsidRDefault="00A41B42" w:rsidP="00A41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9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Консультативно-просветительское и профилактическое     направление</w:t>
            </w:r>
          </w:p>
        </w:tc>
        <w:tc>
          <w:tcPr>
            <w:tcW w:w="2120" w:type="dxa"/>
          </w:tcPr>
          <w:p w:rsidR="00A41B42" w:rsidRDefault="00A41B4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42" w:rsidTr="00AB3182">
        <w:tc>
          <w:tcPr>
            <w:tcW w:w="6521" w:type="dxa"/>
            <w:gridSpan w:val="2"/>
          </w:tcPr>
          <w:p w:rsidR="00A41B42" w:rsidRPr="00FC490B" w:rsidRDefault="00A41B42" w:rsidP="00A41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90B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  <w:tc>
          <w:tcPr>
            <w:tcW w:w="1560" w:type="dxa"/>
          </w:tcPr>
          <w:p w:rsidR="00A41B42" w:rsidRDefault="00A41B4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A41B42" w:rsidRDefault="00A41B4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56" w:rsidTr="000A4256">
        <w:tc>
          <w:tcPr>
            <w:tcW w:w="709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A41B42" w:rsidRPr="00A41B42" w:rsidRDefault="00A41B42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Консультирование и оказание практической помощи воспитателям и специалистам ДОУ по вопросам обучения и воспитания детей с особенностями психофизического развития.</w:t>
            </w:r>
          </w:p>
          <w:p w:rsidR="00763538" w:rsidRDefault="00A41B42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538">
              <w:rPr>
                <w:rFonts w:ascii="Times New Roman" w:hAnsi="Times New Roman" w:cs="Times New Roman"/>
                <w:sz w:val="28"/>
                <w:szCs w:val="28"/>
              </w:rPr>
              <w:t>«Особенности</w:t>
            </w:r>
          </w:p>
          <w:p w:rsidR="00A41B42" w:rsidRPr="00A41B42" w:rsidRDefault="00A41B42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ельной работы с дошкольниками с </w:t>
            </w: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РАС».</w:t>
            </w:r>
          </w:p>
          <w:p w:rsidR="00A41B42" w:rsidRPr="00A41B42" w:rsidRDefault="00A41B42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256" w:rsidRDefault="000A4256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41B42" w:rsidRPr="00A41B42" w:rsidRDefault="00A41B42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течение учебного года.</w:t>
            </w:r>
          </w:p>
          <w:p w:rsidR="000A4256" w:rsidRDefault="00A41B42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0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63538" w:rsidTr="00AB3182">
        <w:tc>
          <w:tcPr>
            <w:tcW w:w="6521" w:type="dxa"/>
            <w:gridSpan w:val="2"/>
          </w:tcPr>
          <w:p w:rsidR="00763538" w:rsidRPr="00A41B42" w:rsidRDefault="00763538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</w:t>
            </w: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«Развитие сферы общения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ребенка с РАС</w:t>
            </w: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0" w:type="dxa"/>
          </w:tcPr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 </w:t>
            </w:r>
          </w:p>
        </w:tc>
      </w:tr>
      <w:tr w:rsidR="00763538" w:rsidTr="00AB3182">
        <w:tc>
          <w:tcPr>
            <w:tcW w:w="6521" w:type="dxa"/>
            <w:gridSpan w:val="2"/>
          </w:tcPr>
          <w:p w:rsidR="00763538" w:rsidRPr="00A41B42" w:rsidRDefault="00763538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Консультация: «Методика формирования вокально – речевых навыков у детей дошкольного возраста с РАС».</w:t>
            </w: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0" w:type="dxa"/>
          </w:tcPr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763538" w:rsidTr="00AB3182">
        <w:tc>
          <w:tcPr>
            <w:tcW w:w="6521" w:type="dxa"/>
            <w:gridSpan w:val="2"/>
          </w:tcPr>
          <w:p w:rsidR="00763538" w:rsidRPr="00A41B42" w:rsidRDefault="00763538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Консультация: «Коррекционно-развивающее направление в физкультурно-оздоровительной работе с дошкольниками с РАС».</w:t>
            </w: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0" w:type="dxa"/>
          </w:tcPr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</w:tr>
      <w:tr w:rsidR="000A4256" w:rsidTr="000A4256">
        <w:tc>
          <w:tcPr>
            <w:tcW w:w="709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0A4256" w:rsidRDefault="00A41B4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Посещение открытых мероприятий воспитателей и специалистов дошкольного учреждения</w:t>
            </w:r>
          </w:p>
        </w:tc>
        <w:tc>
          <w:tcPr>
            <w:tcW w:w="1560" w:type="dxa"/>
          </w:tcPr>
          <w:p w:rsidR="000A4256" w:rsidRDefault="00A41B4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ДОУ</w:t>
            </w:r>
          </w:p>
        </w:tc>
        <w:tc>
          <w:tcPr>
            <w:tcW w:w="2120" w:type="dxa"/>
          </w:tcPr>
          <w:p w:rsidR="000A4256" w:rsidRDefault="00A41B4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A4256" w:rsidTr="000A4256">
        <w:tc>
          <w:tcPr>
            <w:tcW w:w="709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A41B42" w:rsidRPr="00A41B42" w:rsidRDefault="00A41B42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Наблюдение организованной образовательной деятельности, игр, режимных процессов в группе с их последующим анализом.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41B42" w:rsidRPr="00A41B42" w:rsidRDefault="00A41B42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A41B42" w:rsidRPr="00A41B42" w:rsidRDefault="00A41B42" w:rsidP="00A41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A41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уч-деф</w:t>
            </w:r>
            <w:proofErr w:type="spellEnd"/>
            <w:r w:rsidRPr="00A41B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-лог</w:t>
            </w:r>
          </w:p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42" w:rsidTr="00AB3182">
        <w:tc>
          <w:tcPr>
            <w:tcW w:w="10201" w:type="dxa"/>
            <w:gridSpan w:val="4"/>
          </w:tcPr>
          <w:p w:rsidR="00A41B42" w:rsidRPr="00FC490B" w:rsidRDefault="00A41B42" w:rsidP="00A41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90B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0A4256" w:rsidTr="000A4256">
        <w:tc>
          <w:tcPr>
            <w:tcW w:w="709" w:type="dxa"/>
          </w:tcPr>
          <w:p w:rsidR="000A4256" w:rsidRDefault="00A41B4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0A4256" w:rsidRDefault="00A41B4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42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обучения и воспитания детей с особенностями психофизического развития.</w:t>
            </w:r>
          </w:p>
        </w:tc>
        <w:tc>
          <w:tcPr>
            <w:tcW w:w="1560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0" w:type="dxa"/>
          </w:tcPr>
          <w:p w:rsidR="008F2779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4256" w:rsidTr="000A4256">
        <w:tc>
          <w:tcPr>
            <w:tcW w:w="709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Прогностическое консультирование родителей детей-инвалидов.</w:t>
            </w:r>
          </w:p>
        </w:tc>
        <w:tc>
          <w:tcPr>
            <w:tcW w:w="1560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0" w:type="dxa"/>
          </w:tcPr>
          <w:p w:rsidR="000A4256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</w:t>
            </w:r>
          </w:p>
        </w:tc>
      </w:tr>
      <w:tr w:rsidR="000A4256" w:rsidTr="000A4256">
        <w:tc>
          <w:tcPr>
            <w:tcW w:w="709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763538" w:rsidRPr="00763538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Выступления на родительских собраниях.</w:t>
            </w:r>
          </w:p>
          <w:p w:rsidR="00763538" w:rsidRPr="00763538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 «Результаты комплексного всестороннего изучения особенностей развития ребенка с РАС. План работы на учебный год».</w:t>
            </w:r>
          </w:p>
          <w:p w:rsidR="00763538" w:rsidRPr="00763538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 «Особенности динамики развития ребенка с РАС в условиях специальной группы компенсирующей направленности».</w:t>
            </w:r>
          </w:p>
          <w:p w:rsidR="000A4256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 «Результаты диагностики на конец учебного года. Оценка результативности работы, прогнозирование дальнейшего развития детей».</w:t>
            </w:r>
          </w:p>
        </w:tc>
        <w:tc>
          <w:tcPr>
            <w:tcW w:w="1560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538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0" w:type="dxa"/>
          </w:tcPr>
          <w:p w:rsidR="008F2779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Спец.,</w:t>
            </w:r>
          </w:p>
          <w:p w:rsidR="000A4256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2779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56" w:rsidTr="000A4256">
        <w:tc>
          <w:tcPr>
            <w:tcW w:w="709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Опрос: Определение оценки родителями эффективности работы: специалистов и воспитателей</w:t>
            </w:r>
          </w:p>
        </w:tc>
        <w:tc>
          <w:tcPr>
            <w:tcW w:w="1560" w:type="dxa"/>
          </w:tcPr>
          <w:p w:rsidR="000A4256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0" w:type="dxa"/>
          </w:tcPr>
          <w:p w:rsidR="000A4256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A4256" w:rsidTr="000A4256">
        <w:tc>
          <w:tcPr>
            <w:tcW w:w="709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812" w:type="dxa"/>
          </w:tcPr>
          <w:p w:rsidR="00763538" w:rsidRPr="00763538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«Круглый стол».</w:t>
            </w: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родителей о ходе образовательной работы с ребенком, разъяснение «домашних заданий».</w:t>
            </w:r>
          </w:p>
          <w:p w:rsidR="000A4256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Выполнение коррекционных домашних заданий в тетрадях.</w:t>
            </w:r>
          </w:p>
        </w:tc>
        <w:tc>
          <w:tcPr>
            <w:tcW w:w="1560" w:type="dxa"/>
          </w:tcPr>
          <w:p w:rsidR="008F2779" w:rsidRPr="008F2779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0A4256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Пн. 16.00</w:t>
            </w:r>
          </w:p>
        </w:tc>
        <w:tc>
          <w:tcPr>
            <w:tcW w:w="2120" w:type="dxa"/>
          </w:tcPr>
          <w:p w:rsidR="000A4256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 </w:t>
            </w:r>
          </w:p>
        </w:tc>
      </w:tr>
      <w:tr w:rsidR="000A4256" w:rsidTr="000A4256">
        <w:tc>
          <w:tcPr>
            <w:tcW w:w="709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763538" w:rsidRPr="00763538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 и тематические выставки.</w:t>
            </w:r>
          </w:p>
          <w:p w:rsidR="000A4256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об организации и содержании коррекционно-образовательной работы в учреждении</w:t>
            </w:r>
          </w:p>
        </w:tc>
        <w:tc>
          <w:tcPr>
            <w:tcW w:w="1560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0" w:type="dxa"/>
          </w:tcPr>
          <w:p w:rsidR="000A4256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A4256" w:rsidTr="000A4256">
        <w:tc>
          <w:tcPr>
            <w:tcW w:w="709" w:type="dxa"/>
          </w:tcPr>
          <w:p w:rsidR="000A4256" w:rsidRDefault="00763538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763538" w:rsidRPr="00763538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для родителей.</w:t>
            </w:r>
          </w:p>
          <w:p w:rsidR="000A4256" w:rsidRDefault="00763538" w:rsidP="0076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3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объективной оценки родителями успехов своих детей.</w:t>
            </w:r>
          </w:p>
        </w:tc>
        <w:tc>
          <w:tcPr>
            <w:tcW w:w="1560" w:type="dxa"/>
          </w:tcPr>
          <w:p w:rsidR="000A4256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раза в год </w:t>
            </w:r>
          </w:p>
        </w:tc>
        <w:tc>
          <w:tcPr>
            <w:tcW w:w="2120" w:type="dxa"/>
          </w:tcPr>
          <w:p w:rsidR="000A4256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A4256" w:rsidTr="000A4256">
        <w:tc>
          <w:tcPr>
            <w:tcW w:w="709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A4256" w:rsidRPr="00FC490B" w:rsidRDefault="008F2779" w:rsidP="000B42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90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 направление:</w:t>
            </w:r>
          </w:p>
        </w:tc>
        <w:tc>
          <w:tcPr>
            <w:tcW w:w="1560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0A4256" w:rsidRDefault="000A4256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56" w:rsidTr="000A4256">
        <w:tc>
          <w:tcPr>
            <w:tcW w:w="709" w:type="dxa"/>
          </w:tcPr>
          <w:p w:rsidR="000A4256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8F2779" w:rsidRPr="008F2779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документации:</w:t>
            </w:r>
          </w:p>
          <w:p w:rsidR="008F2779" w:rsidRPr="008F2779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Заполнение документов по итогам изучения ребенка с РАС.</w:t>
            </w:r>
          </w:p>
          <w:p w:rsidR="000A4256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работы, ознакомление с ним воспитателей, родителей и пр.</w:t>
            </w:r>
          </w:p>
        </w:tc>
        <w:tc>
          <w:tcPr>
            <w:tcW w:w="1560" w:type="dxa"/>
          </w:tcPr>
          <w:p w:rsidR="005210E2" w:rsidRPr="005210E2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A4256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0" w:type="dxa"/>
          </w:tcPr>
          <w:p w:rsidR="000A4256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Спец.,</w:t>
            </w:r>
          </w:p>
          <w:p w:rsidR="005210E2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779" w:rsidTr="000A4256">
        <w:tc>
          <w:tcPr>
            <w:tcW w:w="709" w:type="dxa"/>
          </w:tcPr>
          <w:p w:rsidR="008F2779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8F2779" w:rsidRPr="008F2779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квалификации.</w:t>
            </w:r>
          </w:p>
          <w:p w:rsidR="008F2779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Семинары, конференции, мастер-классы; ознакомление с работами коллег, новинками коррекционной литературы.</w:t>
            </w:r>
          </w:p>
        </w:tc>
        <w:tc>
          <w:tcPr>
            <w:tcW w:w="1560" w:type="dxa"/>
          </w:tcPr>
          <w:p w:rsidR="008F2779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0" w:type="dxa"/>
          </w:tcPr>
          <w:p w:rsidR="008F2779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</w:tr>
      <w:tr w:rsidR="008F2779" w:rsidTr="000A4256">
        <w:tc>
          <w:tcPr>
            <w:tcW w:w="709" w:type="dxa"/>
          </w:tcPr>
          <w:p w:rsidR="008F2779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8F2779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работы</w:t>
            </w:r>
          </w:p>
        </w:tc>
        <w:tc>
          <w:tcPr>
            <w:tcW w:w="1560" w:type="dxa"/>
          </w:tcPr>
          <w:p w:rsidR="008F2779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0" w:type="dxa"/>
          </w:tcPr>
          <w:p w:rsidR="008F2779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</w:tr>
      <w:tr w:rsidR="008F2779" w:rsidTr="000A4256">
        <w:tc>
          <w:tcPr>
            <w:tcW w:w="709" w:type="dxa"/>
          </w:tcPr>
          <w:p w:rsidR="008F2779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8F2779" w:rsidRPr="008F2779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Улучшение оснащённости кабинетов Доу и групп для работы с детьми с РАС</w:t>
            </w:r>
          </w:p>
          <w:p w:rsidR="008F2779" w:rsidRPr="008F2779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Оптимизация коррекционно-образовательного процесса.</w:t>
            </w:r>
          </w:p>
          <w:p w:rsidR="008F2779" w:rsidRDefault="008F2779" w:rsidP="008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79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базы литературой и пособиями. Изготовление дидактических пособий, наглядного материала</w:t>
            </w:r>
          </w:p>
        </w:tc>
        <w:tc>
          <w:tcPr>
            <w:tcW w:w="1560" w:type="dxa"/>
          </w:tcPr>
          <w:p w:rsidR="008F2779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0" w:type="dxa"/>
          </w:tcPr>
          <w:p w:rsidR="008F2779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</w:tr>
      <w:tr w:rsidR="008F2779" w:rsidTr="000A4256">
        <w:tc>
          <w:tcPr>
            <w:tcW w:w="709" w:type="dxa"/>
          </w:tcPr>
          <w:p w:rsidR="008F2779" w:rsidRDefault="008F2779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5210E2" w:rsidRPr="005210E2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медико-педагогической комиссии.</w:t>
            </w:r>
          </w:p>
          <w:p w:rsidR="005210E2" w:rsidRPr="005210E2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Составление характеристик на детей, участие в работе ПМПК</w:t>
            </w:r>
          </w:p>
          <w:p w:rsidR="005210E2" w:rsidRPr="005210E2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Определение дальнейшего образовательного маршрута ребенка с РАС.</w:t>
            </w:r>
          </w:p>
          <w:p w:rsidR="008F2779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Анализ диагностических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анных, динамики развития детей.</w:t>
            </w:r>
          </w:p>
        </w:tc>
        <w:tc>
          <w:tcPr>
            <w:tcW w:w="1560" w:type="dxa"/>
          </w:tcPr>
          <w:p w:rsidR="008F2779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120" w:type="dxa"/>
          </w:tcPr>
          <w:p w:rsidR="008F2779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</w:tr>
      <w:tr w:rsidR="000A4256" w:rsidTr="000A4256">
        <w:tc>
          <w:tcPr>
            <w:tcW w:w="709" w:type="dxa"/>
          </w:tcPr>
          <w:p w:rsidR="000A4256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812" w:type="dxa"/>
          </w:tcPr>
          <w:p w:rsidR="005210E2" w:rsidRPr="005210E2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Составление отчёта о проделанной работе за учебный год. Подведение итогов коррекционно-развивающей работы.</w:t>
            </w:r>
          </w:p>
          <w:p w:rsidR="000A4256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Анализ результатов коррекционно-развивающей работы.</w:t>
            </w:r>
          </w:p>
        </w:tc>
        <w:tc>
          <w:tcPr>
            <w:tcW w:w="1560" w:type="dxa"/>
          </w:tcPr>
          <w:p w:rsidR="000A4256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0" w:type="dxa"/>
          </w:tcPr>
          <w:p w:rsidR="000A4256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</w:tr>
      <w:tr w:rsidR="005210E2" w:rsidTr="000A4256">
        <w:tc>
          <w:tcPr>
            <w:tcW w:w="709" w:type="dxa"/>
          </w:tcPr>
          <w:p w:rsidR="005210E2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5210E2" w:rsidRPr="005210E2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Работа по самообразованию.</w:t>
            </w:r>
          </w:p>
          <w:p w:rsidR="005210E2" w:rsidRPr="005210E2" w:rsidRDefault="005210E2" w:rsidP="0052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Подборка методической и справочной литературы.</w:t>
            </w:r>
          </w:p>
        </w:tc>
        <w:tc>
          <w:tcPr>
            <w:tcW w:w="1560" w:type="dxa"/>
          </w:tcPr>
          <w:p w:rsidR="005210E2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E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0" w:type="dxa"/>
          </w:tcPr>
          <w:p w:rsidR="005210E2" w:rsidRDefault="005210E2" w:rsidP="000B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</w:tr>
    </w:tbl>
    <w:p w:rsidR="000A4256" w:rsidRDefault="000A4256" w:rsidP="000B42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54F" w:rsidRPr="00C759E5" w:rsidRDefault="008C3623" w:rsidP="00AE75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E754F" w:rsidRPr="00C759E5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AE754F" w:rsidRPr="008C3623" w:rsidRDefault="00AE754F" w:rsidP="00AE75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23">
        <w:rPr>
          <w:rFonts w:ascii="Times New Roman" w:hAnsi="Times New Roman" w:cs="Times New Roman"/>
          <w:b/>
          <w:sz w:val="28"/>
          <w:szCs w:val="28"/>
        </w:rPr>
        <w:t>3.1. Психолого-педагогические условия, обеспечивающие развитие ребенка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интересами: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1. Направленность на целостное развитие (главные ориентиры развития - психомоторный, социальный и общий интеллект).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2. Становление социальных качеств как приоритетное направление развития, которое должно стать стержнем во всех видах коррекционно-развивающей работы с ребенком.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 xml:space="preserve">3. Организация коррекционно-развивающей и обучающей деятельности в условиях индивидуального обучения и обучения в условиях </w:t>
      </w:r>
      <w:proofErr w:type="spellStart"/>
      <w:r w:rsidRPr="00AE754F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AE754F">
        <w:rPr>
          <w:rFonts w:ascii="Times New Roman" w:hAnsi="Times New Roman" w:cs="Times New Roman"/>
          <w:sz w:val="28"/>
          <w:szCs w:val="28"/>
        </w:rPr>
        <w:t>.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 xml:space="preserve">4. Оценка эффективности образовательного процесса по показаниям индивидуального развития </w:t>
      </w:r>
      <w:r w:rsidR="00C759E5" w:rsidRPr="00AE754F">
        <w:rPr>
          <w:rFonts w:ascii="Times New Roman" w:hAnsi="Times New Roman" w:cs="Times New Roman"/>
          <w:sz w:val="28"/>
          <w:szCs w:val="28"/>
        </w:rPr>
        <w:t>ребенка.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5. Последовательная работа с семьей.</w:t>
      </w:r>
    </w:p>
    <w:p w:rsid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54F" w:rsidRPr="008C3623" w:rsidRDefault="00AE754F" w:rsidP="00AE75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23">
        <w:rPr>
          <w:rFonts w:ascii="Times New Roman" w:hAnsi="Times New Roman" w:cs="Times New Roman"/>
          <w:b/>
          <w:sz w:val="28"/>
          <w:szCs w:val="28"/>
        </w:rPr>
        <w:t>3.2. Кадровые условия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ДОУ укомплектовано педагогическими работниками, имеющими профессиональную подготовку соответствующего уровня и направленности.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Уровень квалификации педагогических работников, реализующей АОП, соответствует квалификационным характеристикам по соответствующей должности.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ДОУ обеспечивает педагогическим работникам возможность повышения профессиональной квалификации, применения, обобщения и распространения опыта использования современных образовательных технологий, обучающихся с РАС.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В реализации АОП для ребенка с РАС и ЗПР принимают участие следующие специалисты: воспитатели, педагог-пси</w:t>
      </w:r>
      <w:r>
        <w:rPr>
          <w:rFonts w:ascii="Times New Roman" w:hAnsi="Times New Roman" w:cs="Times New Roman"/>
          <w:sz w:val="28"/>
          <w:szCs w:val="28"/>
        </w:rPr>
        <w:t>холог, логопед</w:t>
      </w:r>
      <w:r w:rsidRPr="00AE754F">
        <w:rPr>
          <w:rFonts w:ascii="Times New Roman" w:hAnsi="Times New Roman" w:cs="Times New Roman"/>
          <w:sz w:val="28"/>
          <w:szCs w:val="28"/>
        </w:rPr>
        <w:t>, музыкальный руководитель, инструктор по физической культуре. Воспитатели и специалисты имеют высшее профессиональное образование; прошли повышение квалификации по дополнительным профессиональным программам</w:t>
      </w:r>
    </w:p>
    <w:p w:rsid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54F" w:rsidRPr="008C3623" w:rsidRDefault="00AE754F" w:rsidP="00AE75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23">
        <w:rPr>
          <w:rFonts w:ascii="Times New Roman" w:hAnsi="Times New Roman" w:cs="Times New Roman"/>
          <w:b/>
          <w:sz w:val="28"/>
          <w:szCs w:val="28"/>
        </w:rPr>
        <w:t>3.3. Описание материально-технического обеспечения</w:t>
      </w:r>
    </w:p>
    <w:p w:rsid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образовательной деятельн</w:t>
      </w:r>
      <w:r>
        <w:rPr>
          <w:rFonts w:ascii="Times New Roman" w:hAnsi="Times New Roman" w:cs="Times New Roman"/>
          <w:sz w:val="28"/>
          <w:szCs w:val="28"/>
        </w:rPr>
        <w:t>ости воспитанника с РАС и ЗПР</w:t>
      </w:r>
      <w:r w:rsidRPr="00AE754F">
        <w:rPr>
          <w:rFonts w:ascii="Times New Roman" w:hAnsi="Times New Roman" w:cs="Times New Roman"/>
          <w:sz w:val="28"/>
          <w:szCs w:val="28"/>
        </w:rPr>
        <w:t xml:space="preserve"> ведется 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E75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579CA">
        <w:rPr>
          <w:rFonts w:ascii="Times New Roman" w:hAnsi="Times New Roman" w:cs="Times New Roman"/>
          <w:sz w:val="28"/>
          <w:szCs w:val="28"/>
        </w:rPr>
        <w:t>П 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Пространство (прежде всего здание и прилегающая территория), в котором осуществляется образование воспитанника с РАС с ЗПР, соответствует общим требованиям, предъявляемым к дошкольным образовательным организациям, в частности: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- к обеспечению санитарно-бытовых и социально-бытовых условий;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- к соблюдению пожарной и электробезопасности;</w:t>
      </w:r>
    </w:p>
    <w:p w:rsidR="00AE754F" w:rsidRP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- к соблюдению требований охраны труда;</w:t>
      </w:r>
    </w:p>
    <w:p w:rsidR="00AE754F" w:rsidRDefault="00AE754F" w:rsidP="00AE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54F">
        <w:rPr>
          <w:rFonts w:ascii="Times New Roman" w:hAnsi="Times New Roman" w:cs="Times New Roman"/>
          <w:sz w:val="28"/>
          <w:szCs w:val="28"/>
        </w:rPr>
        <w:t>- к соблюдению своевременных сроков и необходимых объемов текущего и капитального ремонта и др.</w:t>
      </w:r>
    </w:p>
    <w:p w:rsidR="00A579CA" w:rsidRDefault="00A579CA" w:rsidP="00AE75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A579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2EF5" w:rsidRPr="00742EF5" w:rsidRDefault="00742EF5" w:rsidP="00A579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2EF5">
        <w:rPr>
          <w:rFonts w:ascii="Times New Roman" w:hAnsi="Times New Roman" w:cs="Times New Roman"/>
          <w:b/>
          <w:sz w:val="28"/>
          <w:szCs w:val="28"/>
        </w:rPr>
        <w:t>3.4. Режим и распорядок дня.</w:t>
      </w:r>
    </w:p>
    <w:p w:rsidR="00A579CA" w:rsidRDefault="00742EF5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2EF5">
        <w:rPr>
          <w:rFonts w:ascii="Times New Roman" w:hAnsi="Times New Roman" w:cs="Times New Roman"/>
          <w:sz w:val="28"/>
          <w:szCs w:val="28"/>
        </w:rPr>
        <w:t xml:space="preserve"> 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 Режим и распорядок дня устанавливаются с учётом требований СанПиН 1.2.3685-21, условий реализации программы ДОУ, потребностей участников образовательных отношений. Основными компонентами режима в ДОУ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 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Приучение детей выполнять режим дня осуществляется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Эта работа проводится постепенно, последовательно и ежедневно. Режим дня гибкий, однако неизменными остаются время приема пищи, интервалы между приемами пищи, обеспечение необходимой длительности суточного </w:t>
      </w:r>
      <w:r w:rsidRPr="00742EF5">
        <w:rPr>
          <w:rFonts w:ascii="Times New Roman" w:hAnsi="Times New Roman" w:cs="Times New Roman"/>
          <w:sz w:val="28"/>
          <w:szCs w:val="28"/>
        </w:rPr>
        <w:lastRenderedPageBreak/>
        <w:t>сна, время отхода ко сну; проведение ежедневной прогулки. При организации режима предусмотрено оптимальное чередование самостоятельной детской деятельности и организованных форм работы с детьми, коллективных и индивидуальных игр, достаточная двигательная активность ребёнка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 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 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ребёнка (длительность сна, вкусовые предпочтения, характер, темп деятельности и так далее). 180 Режим питания зависит от длительности пребывания детей в ДОО и регулируется СанПиН 2.3/2.4.3590-20. Соблюдаются требования и показатели организации образовательного процесса и режима дня.</w:t>
      </w:r>
    </w:p>
    <w:p w:rsidR="0097649C" w:rsidRDefault="0097649C" w:rsidP="00A57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49C" w:rsidRPr="00C31011" w:rsidRDefault="0097649C" w:rsidP="00C310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011">
        <w:rPr>
          <w:rFonts w:ascii="Times New Roman" w:hAnsi="Times New Roman" w:cs="Times New Roman"/>
          <w:b/>
          <w:sz w:val="28"/>
          <w:szCs w:val="28"/>
        </w:rPr>
        <w:t>Примерный режим дня в дошкольных группах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5"/>
        <w:gridCol w:w="1824"/>
        <w:gridCol w:w="1772"/>
        <w:gridCol w:w="1767"/>
        <w:gridCol w:w="1767"/>
      </w:tblGrid>
      <w:tr w:rsidR="00636B9F" w:rsidTr="00C7245E">
        <w:tc>
          <w:tcPr>
            <w:tcW w:w="9345" w:type="dxa"/>
            <w:gridSpan w:val="5"/>
          </w:tcPr>
          <w:p w:rsidR="00636B9F" w:rsidRPr="00636B9F" w:rsidRDefault="00636B9F" w:rsidP="00A57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Холодный период года </w:t>
            </w:r>
          </w:p>
        </w:tc>
      </w:tr>
      <w:tr w:rsidR="0009146D" w:rsidTr="00C31011">
        <w:tc>
          <w:tcPr>
            <w:tcW w:w="2215" w:type="dxa"/>
          </w:tcPr>
          <w:p w:rsidR="0009146D" w:rsidRDefault="0009146D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824" w:type="dxa"/>
          </w:tcPr>
          <w:p w:rsidR="0009146D" w:rsidRDefault="0009146D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1772" w:type="dxa"/>
          </w:tcPr>
          <w:p w:rsidR="0009146D" w:rsidRDefault="0009146D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1767" w:type="dxa"/>
          </w:tcPr>
          <w:p w:rsidR="0009146D" w:rsidRDefault="0009146D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767" w:type="dxa"/>
          </w:tcPr>
          <w:p w:rsidR="0009146D" w:rsidRDefault="0009146D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09146D" w:rsidTr="00C31011">
        <w:tc>
          <w:tcPr>
            <w:tcW w:w="2215" w:type="dxa"/>
          </w:tcPr>
          <w:p w:rsidR="0009146D" w:rsidRDefault="004D54CA" w:rsidP="004D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прием детей, игры, самостоятельная деятельность, утренняя гимнастика (не менее 10 минут) </w:t>
            </w:r>
          </w:p>
        </w:tc>
        <w:tc>
          <w:tcPr>
            <w:tcW w:w="1824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72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67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67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</w:tr>
      <w:tr w:rsidR="0009146D" w:rsidTr="00C31011">
        <w:tc>
          <w:tcPr>
            <w:tcW w:w="2215" w:type="dxa"/>
          </w:tcPr>
          <w:p w:rsidR="0009146D" w:rsidRDefault="004D54CA" w:rsidP="004D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 xml:space="preserve">Завтрак  </w:t>
            </w:r>
          </w:p>
        </w:tc>
        <w:tc>
          <w:tcPr>
            <w:tcW w:w="1824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772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767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767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09146D" w:rsidTr="00C31011">
        <w:tc>
          <w:tcPr>
            <w:tcW w:w="2215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824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1772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767" w:type="dxa"/>
          </w:tcPr>
          <w:p w:rsidR="0009146D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767" w:type="dxa"/>
          </w:tcPr>
          <w:p w:rsidR="0009146D" w:rsidRDefault="0009146D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CA" w:rsidTr="00C31011">
        <w:tc>
          <w:tcPr>
            <w:tcW w:w="2215" w:type="dxa"/>
          </w:tcPr>
          <w:p w:rsidR="004D54CA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 xml:space="preserve">Занятия (включая гимнастику в </w:t>
            </w:r>
            <w:r w:rsidRPr="004D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 занятия -2 минуты, перерывы между занятиями, не менее 10 минут)</w:t>
            </w:r>
          </w:p>
        </w:tc>
        <w:tc>
          <w:tcPr>
            <w:tcW w:w="1824" w:type="dxa"/>
          </w:tcPr>
          <w:p w:rsidR="004D54CA" w:rsidRDefault="004D54CA" w:rsidP="004D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9.20-10.00 </w:t>
            </w:r>
          </w:p>
        </w:tc>
        <w:tc>
          <w:tcPr>
            <w:tcW w:w="1772" w:type="dxa"/>
          </w:tcPr>
          <w:p w:rsidR="004D54CA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9.15-10.05</w:t>
            </w:r>
          </w:p>
        </w:tc>
        <w:tc>
          <w:tcPr>
            <w:tcW w:w="1767" w:type="dxa"/>
          </w:tcPr>
          <w:p w:rsidR="004D54CA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9.15-10.15</w:t>
            </w:r>
          </w:p>
        </w:tc>
        <w:tc>
          <w:tcPr>
            <w:tcW w:w="1767" w:type="dxa"/>
          </w:tcPr>
          <w:p w:rsidR="004D54CA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9.00-10.50</w:t>
            </w:r>
          </w:p>
        </w:tc>
      </w:tr>
      <w:tr w:rsidR="004D54CA" w:rsidTr="00C31011">
        <w:tc>
          <w:tcPr>
            <w:tcW w:w="2215" w:type="dxa"/>
          </w:tcPr>
          <w:p w:rsidR="004D54CA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прогулке, прогулка, возвращение с прогулки</w:t>
            </w:r>
          </w:p>
        </w:tc>
        <w:tc>
          <w:tcPr>
            <w:tcW w:w="1824" w:type="dxa"/>
          </w:tcPr>
          <w:p w:rsidR="004D54CA" w:rsidRDefault="004D54CA" w:rsidP="004D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 xml:space="preserve">10.00–12.00 </w:t>
            </w:r>
          </w:p>
        </w:tc>
        <w:tc>
          <w:tcPr>
            <w:tcW w:w="1772" w:type="dxa"/>
          </w:tcPr>
          <w:p w:rsidR="004D54CA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10.05–12.00</w:t>
            </w:r>
          </w:p>
        </w:tc>
        <w:tc>
          <w:tcPr>
            <w:tcW w:w="1767" w:type="dxa"/>
          </w:tcPr>
          <w:p w:rsidR="004D54CA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10.15-12.00</w:t>
            </w:r>
          </w:p>
        </w:tc>
        <w:tc>
          <w:tcPr>
            <w:tcW w:w="1767" w:type="dxa"/>
          </w:tcPr>
          <w:p w:rsidR="004D54CA" w:rsidRDefault="004D54CA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10.50-12.00</w:t>
            </w:r>
          </w:p>
        </w:tc>
      </w:tr>
      <w:tr w:rsidR="004D54CA" w:rsidTr="00C31011">
        <w:tc>
          <w:tcPr>
            <w:tcW w:w="2215" w:type="dxa"/>
          </w:tcPr>
          <w:p w:rsidR="004D54CA" w:rsidRDefault="004D54CA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824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72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4D54CA" w:rsidTr="00C31011">
        <w:tc>
          <w:tcPr>
            <w:tcW w:w="2215" w:type="dxa"/>
          </w:tcPr>
          <w:p w:rsidR="004D54CA" w:rsidRDefault="004D54CA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сон, постепенный подъем детей, закаливающие процедуры </w:t>
            </w:r>
          </w:p>
        </w:tc>
        <w:tc>
          <w:tcPr>
            <w:tcW w:w="1824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  <w:tc>
          <w:tcPr>
            <w:tcW w:w="1772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4D54CA" w:rsidTr="00C31011">
        <w:tc>
          <w:tcPr>
            <w:tcW w:w="2215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824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772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4D54CA" w:rsidTr="00C31011">
        <w:tc>
          <w:tcPr>
            <w:tcW w:w="2215" w:type="dxa"/>
          </w:tcPr>
          <w:p w:rsidR="004D54CA" w:rsidRDefault="004D54CA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детей   </w:t>
            </w:r>
          </w:p>
        </w:tc>
        <w:tc>
          <w:tcPr>
            <w:tcW w:w="1824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772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16.25-17.00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CA">
              <w:rPr>
                <w:rFonts w:ascii="Times New Roman" w:hAnsi="Times New Roman" w:cs="Times New Roman"/>
                <w:sz w:val="28"/>
                <w:szCs w:val="28"/>
              </w:rPr>
              <w:t>16.00-16.40</w:t>
            </w:r>
          </w:p>
        </w:tc>
      </w:tr>
      <w:tr w:rsidR="004D54CA" w:rsidTr="00C31011">
        <w:tc>
          <w:tcPr>
            <w:tcW w:w="2215" w:type="dxa"/>
          </w:tcPr>
          <w:p w:rsidR="004D54CA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 </w:t>
            </w:r>
          </w:p>
        </w:tc>
        <w:tc>
          <w:tcPr>
            <w:tcW w:w="1824" w:type="dxa"/>
          </w:tcPr>
          <w:p w:rsidR="004D54CA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 xml:space="preserve">19.00 </w:t>
            </w:r>
          </w:p>
        </w:tc>
        <w:tc>
          <w:tcPr>
            <w:tcW w:w="1772" w:type="dxa"/>
          </w:tcPr>
          <w:p w:rsidR="004D54CA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 xml:space="preserve"> до 19.00 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до 19.00</w:t>
            </w:r>
          </w:p>
        </w:tc>
        <w:tc>
          <w:tcPr>
            <w:tcW w:w="1767" w:type="dxa"/>
          </w:tcPr>
          <w:p w:rsidR="004D54CA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до 19.00</w:t>
            </w:r>
          </w:p>
        </w:tc>
      </w:tr>
      <w:tr w:rsidR="00C31011" w:rsidTr="00C31011">
        <w:tc>
          <w:tcPr>
            <w:tcW w:w="2215" w:type="dxa"/>
          </w:tcPr>
          <w:p w:rsidR="00C31011" w:rsidRP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C31011" w:rsidRP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B9F" w:rsidTr="004A5577">
        <w:tc>
          <w:tcPr>
            <w:tcW w:w="9345" w:type="dxa"/>
            <w:gridSpan w:val="5"/>
          </w:tcPr>
          <w:p w:rsidR="00636B9F" w:rsidRPr="00636B9F" w:rsidRDefault="00636B9F" w:rsidP="00C31011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636B9F">
              <w:rPr>
                <w:rFonts w:ascii="Times New Roman" w:hAnsi="Times New Roman" w:cs="Times New Roman"/>
                <w:b/>
                <w:sz w:val="28"/>
                <w:szCs w:val="28"/>
              </w:rPr>
              <w:t>Теплый период года</w:t>
            </w:r>
          </w:p>
        </w:tc>
      </w:tr>
      <w:tr w:rsidR="00C31011" w:rsidTr="00C31011">
        <w:tc>
          <w:tcPr>
            <w:tcW w:w="2215" w:type="dxa"/>
          </w:tcPr>
          <w:p w:rsidR="00C31011" w:rsidRP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прием детей, игры, самостоятельная деятельность, утренняя гимнастика (не менее 10 минут) </w:t>
            </w:r>
          </w:p>
        </w:tc>
        <w:tc>
          <w:tcPr>
            <w:tcW w:w="1824" w:type="dxa"/>
          </w:tcPr>
          <w:p w:rsid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72" w:type="dxa"/>
          </w:tcPr>
          <w:p w:rsidR="00C31011" w:rsidRP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</w:tr>
      <w:tr w:rsidR="00C31011" w:rsidTr="00C31011">
        <w:tc>
          <w:tcPr>
            <w:tcW w:w="2215" w:type="dxa"/>
          </w:tcPr>
          <w:p w:rsidR="00C31011" w:rsidRP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 xml:space="preserve">Завтрак   </w:t>
            </w:r>
          </w:p>
        </w:tc>
        <w:tc>
          <w:tcPr>
            <w:tcW w:w="1824" w:type="dxa"/>
          </w:tcPr>
          <w:p w:rsid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772" w:type="dxa"/>
          </w:tcPr>
          <w:p w:rsidR="00C31011" w:rsidRP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C31011" w:rsidTr="00C31011">
        <w:tc>
          <w:tcPr>
            <w:tcW w:w="2215" w:type="dxa"/>
          </w:tcPr>
          <w:p w:rsidR="00C31011" w:rsidRP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1824" w:type="dxa"/>
          </w:tcPr>
          <w:p w:rsid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1772" w:type="dxa"/>
          </w:tcPr>
          <w:p w:rsidR="00C31011" w:rsidRP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11" w:rsidTr="00C31011">
        <w:tc>
          <w:tcPr>
            <w:tcW w:w="2215" w:type="dxa"/>
          </w:tcPr>
          <w:p w:rsidR="00C31011" w:rsidRPr="00C31011" w:rsidRDefault="00C31011" w:rsidP="0063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C31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возвращение с </w:t>
            </w: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</w:tcPr>
          <w:p w:rsid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9.20-12.00</w:t>
            </w:r>
          </w:p>
        </w:tc>
        <w:tc>
          <w:tcPr>
            <w:tcW w:w="1772" w:type="dxa"/>
          </w:tcPr>
          <w:p w:rsidR="00C31011" w:rsidRPr="00C31011" w:rsidRDefault="00C31011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9.15-12.00</w:t>
            </w: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9.15-12.00</w:t>
            </w:r>
          </w:p>
        </w:tc>
        <w:tc>
          <w:tcPr>
            <w:tcW w:w="1767" w:type="dxa"/>
          </w:tcPr>
          <w:p w:rsidR="00C31011" w:rsidRPr="00C31011" w:rsidRDefault="00C31011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</w:tr>
      <w:tr w:rsidR="00C31011" w:rsidTr="00C31011">
        <w:tc>
          <w:tcPr>
            <w:tcW w:w="2215" w:type="dxa"/>
          </w:tcPr>
          <w:p w:rsidR="00C31011" w:rsidRPr="00C31011" w:rsidRDefault="00636B9F" w:rsidP="0063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Обед   </w:t>
            </w:r>
          </w:p>
        </w:tc>
        <w:tc>
          <w:tcPr>
            <w:tcW w:w="1824" w:type="dxa"/>
          </w:tcPr>
          <w:p w:rsid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72" w:type="dxa"/>
          </w:tcPr>
          <w:p w:rsidR="00C31011" w:rsidRP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C31011" w:rsidTr="00C31011">
        <w:tc>
          <w:tcPr>
            <w:tcW w:w="2215" w:type="dxa"/>
          </w:tcPr>
          <w:p w:rsidR="00C31011" w:rsidRPr="00C31011" w:rsidRDefault="00636B9F" w:rsidP="0063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сон, постепенный подъем </w:t>
            </w: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детей, закаливающие процедуры</w:t>
            </w:r>
          </w:p>
        </w:tc>
        <w:tc>
          <w:tcPr>
            <w:tcW w:w="1824" w:type="dxa"/>
          </w:tcPr>
          <w:p w:rsid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  <w:tc>
          <w:tcPr>
            <w:tcW w:w="1772" w:type="dxa"/>
          </w:tcPr>
          <w:p w:rsidR="00C31011" w:rsidRP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1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C31011" w:rsidTr="00C31011">
        <w:tc>
          <w:tcPr>
            <w:tcW w:w="2215" w:type="dxa"/>
          </w:tcPr>
          <w:p w:rsidR="00C31011" w:rsidRPr="00C31011" w:rsidRDefault="00636B9F" w:rsidP="0063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1824" w:type="dxa"/>
          </w:tcPr>
          <w:p w:rsid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772" w:type="dxa"/>
          </w:tcPr>
          <w:p w:rsidR="00C31011" w:rsidRP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C31011" w:rsidTr="00C31011">
        <w:tc>
          <w:tcPr>
            <w:tcW w:w="2215" w:type="dxa"/>
          </w:tcPr>
          <w:p w:rsidR="00C31011" w:rsidRPr="00C31011" w:rsidRDefault="00636B9F" w:rsidP="0063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детей  </w:t>
            </w:r>
          </w:p>
        </w:tc>
        <w:tc>
          <w:tcPr>
            <w:tcW w:w="1824" w:type="dxa"/>
          </w:tcPr>
          <w:p w:rsid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772" w:type="dxa"/>
          </w:tcPr>
          <w:p w:rsidR="00C31011" w:rsidRP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636B9F" w:rsidTr="00C31011">
        <w:tc>
          <w:tcPr>
            <w:tcW w:w="2215" w:type="dxa"/>
          </w:tcPr>
          <w:p w:rsidR="00636B9F" w:rsidRPr="00C31011" w:rsidRDefault="00636B9F" w:rsidP="0063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самостоятельная деятельность детей  </w:t>
            </w:r>
          </w:p>
        </w:tc>
        <w:tc>
          <w:tcPr>
            <w:tcW w:w="1824" w:type="dxa"/>
          </w:tcPr>
          <w:p w:rsidR="00636B9F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772" w:type="dxa"/>
          </w:tcPr>
          <w:p w:rsidR="00636B9F" w:rsidRP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767" w:type="dxa"/>
          </w:tcPr>
          <w:p w:rsidR="00636B9F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767" w:type="dxa"/>
          </w:tcPr>
          <w:p w:rsidR="00636B9F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</w:tr>
      <w:tr w:rsidR="00C31011" w:rsidTr="00C31011">
        <w:tc>
          <w:tcPr>
            <w:tcW w:w="2215" w:type="dxa"/>
          </w:tcPr>
          <w:p w:rsidR="00C31011" w:rsidRPr="00C31011" w:rsidRDefault="00636B9F" w:rsidP="0063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 </w:t>
            </w:r>
          </w:p>
        </w:tc>
        <w:tc>
          <w:tcPr>
            <w:tcW w:w="1824" w:type="dxa"/>
          </w:tcPr>
          <w:p w:rsid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до 19.00</w:t>
            </w:r>
          </w:p>
        </w:tc>
        <w:tc>
          <w:tcPr>
            <w:tcW w:w="1772" w:type="dxa"/>
          </w:tcPr>
          <w:p w:rsidR="00C31011" w:rsidRPr="00C31011" w:rsidRDefault="00636B9F" w:rsidP="00C3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до 19.00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до 19.00</w:t>
            </w:r>
          </w:p>
        </w:tc>
        <w:tc>
          <w:tcPr>
            <w:tcW w:w="1767" w:type="dxa"/>
          </w:tcPr>
          <w:p w:rsidR="00C31011" w:rsidRPr="00C31011" w:rsidRDefault="00636B9F" w:rsidP="00A5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9F">
              <w:rPr>
                <w:rFonts w:ascii="Times New Roman" w:hAnsi="Times New Roman" w:cs="Times New Roman"/>
                <w:sz w:val="28"/>
                <w:szCs w:val="28"/>
              </w:rPr>
              <w:t>до 19.00</w:t>
            </w:r>
          </w:p>
        </w:tc>
      </w:tr>
    </w:tbl>
    <w:p w:rsidR="0009146D" w:rsidRDefault="0009146D" w:rsidP="00A57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9CA" w:rsidRPr="00BF3B69" w:rsidRDefault="00BF3B69" w:rsidP="00A579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3B69">
        <w:rPr>
          <w:rFonts w:ascii="Times New Roman" w:hAnsi="Times New Roman" w:cs="Times New Roman"/>
          <w:b/>
          <w:sz w:val="28"/>
          <w:szCs w:val="28"/>
        </w:rPr>
        <w:t>3.5.Календарно-тематическое планирование воспитательной работы.</w:t>
      </w:r>
    </w:p>
    <w:p w:rsidR="00A579CA" w:rsidRDefault="00A579CA" w:rsidP="00A579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27A" w:rsidRPr="000F127A" w:rsidRDefault="000F127A" w:rsidP="000F127A">
      <w:pPr>
        <w:spacing w:before="62" w:after="2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0F127A">
        <w:rPr>
          <w:rFonts w:ascii="Times New Roman" w:hAnsi="Times New Roman" w:cs="Times New Roman"/>
          <w:b/>
          <w:spacing w:val="-2"/>
          <w:sz w:val="28"/>
        </w:rPr>
        <w:t>Образовательные события в ДОУ 2024-2025 учебный год.</w:t>
      </w:r>
    </w:p>
    <w:p w:rsidR="000F127A" w:rsidRPr="000F127A" w:rsidRDefault="000F127A" w:rsidP="000F127A">
      <w:pPr>
        <w:spacing w:before="62" w:after="2"/>
        <w:jc w:val="center"/>
        <w:rPr>
          <w:rFonts w:ascii="Times New Roman" w:hAnsi="Times New Roman" w:cs="Times New Roman"/>
          <w:b/>
          <w:sz w:val="28"/>
        </w:rPr>
      </w:pPr>
      <w:r w:rsidRPr="000F127A">
        <w:rPr>
          <w:rFonts w:ascii="Times New Roman" w:hAnsi="Times New Roman" w:cs="Times New Roman"/>
          <w:b/>
          <w:spacing w:val="-2"/>
          <w:sz w:val="28"/>
        </w:rPr>
        <w:t>Праздники.</w:t>
      </w:r>
    </w:p>
    <w:tbl>
      <w:tblPr>
        <w:tblStyle w:val="TableNormal"/>
        <w:tblW w:w="9966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268"/>
        <w:gridCol w:w="3161"/>
      </w:tblGrid>
      <w:tr w:rsidR="000F127A" w:rsidRPr="000F127A" w:rsidTr="000F127A">
        <w:trPr>
          <w:trHeight w:val="517"/>
        </w:trPr>
        <w:tc>
          <w:tcPr>
            <w:tcW w:w="4537" w:type="dxa"/>
          </w:tcPr>
          <w:p w:rsidR="000F127A" w:rsidRPr="000F127A" w:rsidRDefault="000F127A" w:rsidP="000F127A">
            <w:pPr>
              <w:spacing w:before="68"/>
              <w:ind w:left="92"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8"/>
              <w:ind w:left="3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5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0F127A" w:rsidRPr="000F127A" w:rsidTr="000F127A">
        <w:trPr>
          <w:trHeight w:val="724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91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«1</w:t>
            </w:r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сентября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знаний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right="76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</w:tr>
      <w:tr w:rsidR="000F127A" w:rsidRPr="000F127A" w:rsidTr="000F127A">
        <w:trPr>
          <w:trHeight w:val="724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91" w:right="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«День окончания Второй мировой войны, День солидарности в борьбе с терроризмом»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right="768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0F127A" w:rsidRPr="000F127A" w:rsidTr="000F127A">
        <w:trPr>
          <w:trHeight w:val="755"/>
        </w:trPr>
        <w:tc>
          <w:tcPr>
            <w:tcW w:w="4537" w:type="dxa"/>
          </w:tcPr>
          <w:p w:rsidR="000F127A" w:rsidRPr="000F127A" w:rsidRDefault="000F127A" w:rsidP="000F127A">
            <w:pPr>
              <w:spacing w:before="64"/>
              <w:ind w:left="87" w:right="5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F127A" w:rsidRPr="000F127A" w:rsidRDefault="000F127A" w:rsidP="000F127A">
            <w:pPr>
              <w:spacing w:before="64"/>
              <w:ind w:left="87" w:right="5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дошкольного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работника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3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55"/>
        </w:trPr>
        <w:tc>
          <w:tcPr>
            <w:tcW w:w="4537" w:type="dxa"/>
          </w:tcPr>
          <w:p w:rsidR="000F127A" w:rsidRPr="000F127A" w:rsidRDefault="000F127A" w:rsidP="000F127A">
            <w:pPr>
              <w:spacing w:before="64"/>
              <w:ind w:left="87" w:right="5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30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55"/>
        </w:trPr>
        <w:tc>
          <w:tcPr>
            <w:tcW w:w="4537" w:type="dxa"/>
          </w:tcPr>
          <w:p w:rsidR="000F127A" w:rsidRPr="000F127A" w:rsidRDefault="000F127A" w:rsidP="000F127A">
            <w:pPr>
              <w:spacing w:before="64"/>
              <w:ind w:left="87" w:right="5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защиты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30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55"/>
        </w:trPr>
        <w:tc>
          <w:tcPr>
            <w:tcW w:w="4537" w:type="dxa"/>
          </w:tcPr>
          <w:p w:rsidR="000F127A" w:rsidRPr="000F127A" w:rsidRDefault="000F127A" w:rsidP="000F127A">
            <w:pPr>
              <w:spacing w:before="64"/>
              <w:ind w:left="87" w:right="5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Всемирный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хлеба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30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55"/>
        </w:trPr>
        <w:tc>
          <w:tcPr>
            <w:tcW w:w="4537" w:type="dxa"/>
          </w:tcPr>
          <w:p w:rsidR="000F127A" w:rsidRPr="000F127A" w:rsidRDefault="000F127A" w:rsidP="000F127A">
            <w:pPr>
              <w:spacing w:before="64"/>
              <w:ind w:left="87" w:right="5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lastRenderedPageBreak/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отца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30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55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right="58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                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Праздник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Осени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right="76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3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94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народного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единства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4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91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Муз.рук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723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94" w:right="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914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3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94" w:right="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«День Государственного герба Российской Федерации»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914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2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855" w:right="113" w:hanging="13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Флешмоб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«Поздравляем</w:t>
            </w:r>
            <w:r w:rsidRPr="000F127A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F127A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Днем </w:t>
            </w: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матери!»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91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8"/>
              <w:ind w:right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Муз.рук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722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855" w:right="113" w:hanging="1384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волонтёра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915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0F127A" w:rsidRPr="000F127A" w:rsidTr="000F127A">
        <w:trPr>
          <w:trHeight w:val="722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855" w:right="113" w:hanging="1384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Международный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художника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915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2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855" w:right="113" w:hanging="1384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героев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Отечества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915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2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855" w:right="113" w:hanging="1384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Конституции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Российской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Федерации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915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4"/>
        </w:trPr>
        <w:tc>
          <w:tcPr>
            <w:tcW w:w="4537" w:type="dxa"/>
          </w:tcPr>
          <w:p w:rsidR="000F127A" w:rsidRPr="000F127A" w:rsidRDefault="000F127A" w:rsidP="000F127A">
            <w:pPr>
              <w:spacing w:before="70"/>
              <w:ind w:left="90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Новогодние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чудеса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70"/>
              <w:ind w:right="83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9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9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Муз.рук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0F127A" w:rsidRPr="000F127A" w:rsidTr="000F127A">
        <w:trPr>
          <w:trHeight w:val="722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90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Неделя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Здоровья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Январь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Физ.инстр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722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90" w:right="58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Всероссийский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зимующих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птиц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4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Январь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2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90" w:right="58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«День полного освобождения Ленинграда от фашисткой блокады»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4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Январь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61"/>
        </w:trPr>
        <w:tc>
          <w:tcPr>
            <w:tcW w:w="4537" w:type="dxa"/>
          </w:tcPr>
          <w:p w:rsidR="000F127A" w:rsidRPr="000F127A" w:rsidRDefault="000F127A" w:rsidP="000F127A">
            <w:pPr>
              <w:spacing w:before="240" w:line="320" w:lineRule="atLeast"/>
              <w:ind w:left="87" w:right="5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«Всемирный день снега (международный праздник зимних видов спорта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26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Февраль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Физ.инструк</w:t>
            </w:r>
            <w:proofErr w:type="spellEnd"/>
          </w:p>
        </w:tc>
      </w:tr>
      <w:tr w:rsidR="000F127A" w:rsidRPr="000F127A" w:rsidTr="000F127A">
        <w:trPr>
          <w:trHeight w:val="761"/>
        </w:trPr>
        <w:tc>
          <w:tcPr>
            <w:tcW w:w="4537" w:type="dxa"/>
          </w:tcPr>
          <w:p w:rsidR="000F127A" w:rsidRPr="000F127A" w:rsidRDefault="000F127A" w:rsidP="000F127A">
            <w:pPr>
              <w:spacing w:before="44" w:line="320" w:lineRule="atLeast"/>
              <w:ind w:left="87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Российской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науки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26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Февраль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61"/>
        </w:trPr>
        <w:tc>
          <w:tcPr>
            <w:tcW w:w="4537" w:type="dxa"/>
          </w:tcPr>
          <w:p w:rsidR="000F127A" w:rsidRPr="000F127A" w:rsidRDefault="000F127A" w:rsidP="000F127A">
            <w:pPr>
              <w:spacing w:before="44" w:line="320" w:lineRule="atLeast"/>
              <w:ind w:left="87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Международный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родного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языка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26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Февраль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61"/>
        </w:trPr>
        <w:tc>
          <w:tcPr>
            <w:tcW w:w="4537" w:type="dxa"/>
          </w:tcPr>
          <w:p w:rsidR="000F127A" w:rsidRPr="000F127A" w:rsidRDefault="000F127A" w:rsidP="000F127A">
            <w:pPr>
              <w:spacing w:before="44" w:line="320" w:lineRule="atLeast"/>
              <w:ind w:left="87" w:right="5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Мероприятия </w:t>
            </w:r>
            <w:r w:rsidRPr="000F127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ко</w:t>
            </w:r>
            <w:r w:rsidRPr="000F127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Дню</w:t>
            </w:r>
            <w:r w:rsidRPr="000F127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защитника Отечества «Моя армия самая, </w:t>
            </w: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самая…»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Февраль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Муз.рук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761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87" w:right="5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Праздник,</w:t>
            </w:r>
            <w:r w:rsidRPr="000F127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посвященный</w:t>
            </w:r>
            <w:r w:rsidRPr="000F127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0F127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марта</w:t>
            </w:r>
          </w:p>
          <w:p w:rsidR="000F127A" w:rsidRPr="000F127A" w:rsidRDefault="000F127A" w:rsidP="000F127A">
            <w:pPr>
              <w:spacing w:before="44" w:line="320" w:lineRule="atLeast"/>
              <w:ind w:left="87" w:right="5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«Дорогим и</w:t>
            </w:r>
            <w:r w:rsidRPr="000F1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любимым»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right="826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Муз.рук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720"/>
        </w:trPr>
        <w:tc>
          <w:tcPr>
            <w:tcW w:w="4537" w:type="dxa"/>
          </w:tcPr>
          <w:p w:rsidR="000F127A" w:rsidRPr="000F127A" w:rsidRDefault="000F127A" w:rsidP="000F127A">
            <w:pPr>
              <w:spacing w:before="64"/>
              <w:ind w:left="92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Сударыня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масленица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left="31" w:righ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Муз.рук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720"/>
        </w:trPr>
        <w:tc>
          <w:tcPr>
            <w:tcW w:w="4537" w:type="dxa"/>
          </w:tcPr>
          <w:p w:rsidR="000F127A" w:rsidRPr="000F127A" w:rsidRDefault="000F127A" w:rsidP="000F127A">
            <w:pPr>
              <w:spacing w:before="64"/>
              <w:ind w:left="92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Навруз-Байрам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4"/>
              <w:ind w:left="31" w:right="5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3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Муз.рук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723"/>
        </w:trPr>
        <w:tc>
          <w:tcPr>
            <w:tcW w:w="4537" w:type="dxa"/>
          </w:tcPr>
          <w:p w:rsidR="000F127A" w:rsidRPr="000F127A" w:rsidRDefault="000F127A" w:rsidP="000F127A">
            <w:pPr>
              <w:ind w:left="88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Всемирный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театра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724"/>
        </w:trPr>
        <w:tc>
          <w:tcPr>
            <w:tcW w:w="4537" w:type="dxa"/>
          </w:tcPr>
          <w:p w:rsidR="000F127A" w:rsidRPr="000F127A" w:rsidRDefault="000F127A" w:rsidP="000F127A">
            <w:pPr>
              <w:spacing w:before="70"/>
              <w:ind w:left="1866" w:right="113" w:hanging="1239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Всемирный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70"/>
              <w:ind w:left="914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Март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Физ.инстр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724"/>
        </w:trPr>
        <w:tc>
          <w:tcPr>
            <w:tcW w:w="4537" w:type="dxa"/>
          </w:tcPr>
          <w:p w:rsidR="000F127A" w:rsidRPr="000F127A" w:rsidRDefault="000F127A" w:rsidP="000F127A">
            <w:pPr>
              <w:spacing w:before="70"/>
              <w:ind w:left="1866" w:right="113" w:hanging="1239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авиации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космонавтики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70"/>
              <w:ind w:left="91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Апрель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4"/>
        </w:trPr>
        <w:tc>
          <w:tcPr>
            <w:tcW w:w="4537" w:type="dxa"/>
          </w:tcPr>
          <w:p w:rsidR="000F127A" w:rsidRPr="000F127A" w:rsidRDefault="000F127A" w:rsidP="000F127A">
            <w:pPr>
              <w:spacing w:before="70"/>
              <w:ind w:left="1866" w:right="113" w:hanging="1239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Земли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70"/>
              <w:ind w:left="914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Апрель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4"/>
        </w:trPr>
        <w:tc>
          <w:tcPr>
            <w:tcW w:w="4537" w:type="dxa"/>
          </w:tcPr>
          <w:p w:rsidR="000F127A" w:rsidRPr="000F127A" w:rsidRDefault="000F127A" w:rsidP="000F127A">
            <w:pPr>
              <w:spacing w:before="70"/>
              <w:ind w:left="1866" w:right="113" w:hanging="1239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весны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труда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70"/>
              <w:ind w:left="914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Май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0F127A" w:rsidRPr="000F127A" w:rsidTr="000F127A">
        <w:trPr>
          <w:trHeight w:val="723"/>
        </w:trPr>
        <w:tc>
          <w:tcPr>
            <w:tcW w:w="4537" w:type="dxa"/>
          </w:tcPr>
          <w:p w:rsidR="000F127A" w:rsidRPr="000F127A" w:rsidRDefault="000F127A" w:rsidP="000F127A">
            <w:pPr>
              <w:spacing w:before="70"/>
              <w:ind w:left="87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Пришла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Весна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пришла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Победа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70"/>
              <w:ind w:left="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9"/>
              <w:ind w:left="80" w:right="138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</w:p>
          <w:p w:rsidR="000F127A" w:rsidRPr="000F127A" w:rsidRDefault="000F127A" w:rsidP="000F127A">
            <w:pPr>
              <w:spacing w:before="69"/>
              <w:ind w:left="80" w:right="13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Муз.рук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1014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591" w:right="113" w:hanging="12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Выпускной</w:t>
            </w:r>
            <w:r w:rsidRPr="000F127A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</w:t>
            </w:r>
            <w:r w:rsidRPr="000F127A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«Мы</w:t>
            </w:r>
            <w:r w:rsidRPr="000F127A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говорим</w:t>
            </w:r>
            <w:r w:rsidRPr="000F127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вам до свидания»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6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Воспитатели подготовительной группы,</w:t>
            </w:r>
            <w:r w:rsidRPr="000F127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музыкальный руководитель</w:t>
            </w:r>
          </w:p>
        </w:tc>
      </w:tr>
      <w:tr w:rsidR="000F127A" w:rsidRPr="000F127A" w:rsidTr="000F127A">
        <w:trPr>
          <w:trHeight w:val="1014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591" w:right="113" w:hanging="1221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защиты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1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>Июнь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Воспитатели подготовительной группы, музыкальный руководитель</w:t>
            </w:r>
          </w:p>
        </w:tc>
      </w:tr>
      <w:tr w:rsidR="000F127A" w:rsidRPr="000F127A" w:rsidTr="000F127A">
        <w:trPr>
          <w:trHeight w:val="1014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591" w:right="113" w:hanging="1221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России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1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>Июнь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63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Воспитатели старшей и подготовительной группы,</w:t>
            </w:r>
            <w:r w:rsidRPr="000F127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музыкальный руководитель.</w:t>
            </w:r>
          </w:p>
        </w:tc>
      </w:tr>
      <w:tr w:rsidR="000F127A" w:rsidRPr="000F127A" w:rsidTr="000F127A">
        <w:trPr>
          <w:trHeight w:val="1000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591" w:right="113" w:hanging="1221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памяти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скорби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1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>Июнь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Воспитатели старшей и подготовительной группы, музыкальный руководитель</w:t>
            </w:r>
          </w:p>
        </w:tc>
      </w:tr>
      <w:tr w:rsidR="000F127A" w:rsidRPr="000F127A" w:rsidTr="000F127A">
        <w:trPr>
          <w:trHeight w:val="1014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591" w:right="113" w:hanging="12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«День семьи, любви и верности»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1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>Июль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музыкальный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1014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591" w:right="113" w:hanging="1221"/>
              <w:rPr>
                <w:rFonts w:ascii="Times New Roman" w:eastAsia="Times New Roman" w:hAnsi="Times New Roman" w:cs="Times New Roman"/>
                <w:sz w:val="28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</w:rPr>
              <w:lastRenderedPageBreak/>
              <w:t>«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z w:val="28"/>
              </w:rPr>
              <w:t>физкультурника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1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>Август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Физ.инструктор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0F127A" w:rsidRPr="000F127A" w:rsidTr="000F127A">
        <w:trPr>
          <w:trHeight w:val="1014"/>
        </w:trPr>
        <w:tc>
          <w:tcPr>
            <w:tcW w:w="4537" w:type="dxa"/>
          </w:tcPr>
          <w:p w:rsidR="000F127A" w:rsidRPr="000F127A" w:rsidRDefault="000F127A" w:rsidP="000F127A">
            <w:pPr>
              <w:spacing w:before="69"/>
              <w:ind w:left="1591" w:right="113" w:hanging="12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F127A">
              <w:rPr>
                <w:rFonts w:ascii="Times New Roman" w:eastAsia="Times New Roman" w:hAnsi="Times New Roman" w:cs="Times New Roman"/>
                <w:sz w:val="28"/>
                <w:lang w:val="ru-RU"/>
              </w:rPr>
              <w:t>«День государственного флага Российской Федерации»</w:t>
            </w:r>
          </w:p>
        </w:tc>
        <w:tc>
          <w:tcPr>
            <w:tcW w:w="2268" w:type="dxa"/>
          </w:tcPr>
          <w:p w:rsidR="000F127A" w:rsidRPr="000F127A" w:rsidRDefault="000F127A" w:rsidP="000F127A">
            <w:pPr>
              <w:spacing w:before="69"/>
              <w:ind w:left="31" w:right="1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>Август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</w:p>
        </w:tc>
        <w:tc>
          <w:tcPr>
            <w:tcW w:w="3161" w:type="dxa"/>
          </w:tcPr>
          <w:p w:rsidR="000F127A" w:rsidRPr="000F127A" w:rsidRDefault="000F127A" w:rsidP="000F127A">
            <w:pPr>
              <w:spacing w:before="68"/>
              <w:ind w:left="80" w:right="16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музыкальный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  <w:r w:rsidRPr="000F1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</w:tbl>
    <w:p w:rsidR="000F127A" w:rsidRPr="000F127A" w:rsidRDefault="000F127A" w:rsidP="000F127A">
      <w:pPr>
        <w:rPr>
          <w:sz w:val="24"/>
        </w:rPr>
      </w:pPr>
    </w:p>
    <w:p w:rsidR="00A579CA" w:rsidRPr="00A579CA" w:rsidRDefault="00BF3B69" w:rsidP="00A579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A579CA" w:rsidRPr="00A579CA">
        <w:rPr>
          <w:rFonts w:ascii="Times New Roman" w:hAnsi="Times New Roman" w:cs="Times New Roman"/>
          <w:b/>
          <w:sz w:val="28"/>
          <w:szCs w:val="28"/>
        </w:rPr>
        <w:t>. Особенности организация развивающей предметно-пространственной среды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ДОУ обеспечивает максимальную реализацию образовательного потенциала пространства, а также территории, прилегающей к нему для реализации Программы,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ДОУ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ДОУ полностью обеспечивает реализацию Программы: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- созданы необходимые условия для коррекционно-развивающей работы, инклюзивного образования детей с РАС с ЗПР;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- учитываются национально-культурные, климатические условия, в которых осуществляется образовательная деятельность;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- учитываются возрастные особенности детей с РАС с ЗПР.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содержательно-насыщена, трансформируема, </w:t>
      </w:r>
      <w:proofErr w:type="spellStart"/>
      <w:r w:rsidRPr="00A579CA">
        <w:rPr>
          <w:rFonts w:ascii="Times New Roman" w:hAnsi="Times New Roman" w:cs="Times New Roman"/>
          <w:sz w:val="28"/>
          <w:szCs w:val="28"/>
        </w:rPr>
        <w:t>полифункциональна</w:t>
      </w:r>
      <w:proofErr w:type="spellEnd"/>
      <w:r w:rsidRPr="00A579CA">
        <w:rPr>
          <w:rFonts w:ascii="Times New Roman" w:hAnsi="Times New Roman" w:cs="Times New Roman"/>
          <w:sz w:val="28"/>
          <w:szCs w:val="28"/>
        </w:rPr>
        <w:t>, вариативна, доступна и безопасна. Насыщенность среды соответствует возрастным возможностям детей и содержанию Программы: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• Образовательное пространство ДОУ оснащено средствами обучения и воспитания (в том числе,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работы с детьми с РАС с учетом ЗПР).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• Организация образовательного пространства и разнообразие материалов, оборудования и инвентаря (в здании и на участке) обеспечивает: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- игровую, познавательную, исследовательскую и творческую активность воспитанника с РАС, экспериментирование с доступными детям материалами (в том числе с песком и водой);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lastRenderedPageBreak/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 xml:space="preserve">- эмоциональное благополучие </w:t>
      </w:r>
      <w:proofErr w:type="spellStart"/>
      <w:r w:rsidRPr="00A579CA">
        <w:rPr>
          <w:rFonts w:ascii="Times New Roman" w:hAnsi="Times New Roman" w:cs="Times New Roman"/>
          <w:sz w:val="28"/>
          <w:szCs w:val="28"/>
        </w:rPr>
        <w:t>ребенкас</w:t>
      </w:r>
      <w:proofErr w:type="spellEnd"/>
      <w:r w:rsidRPr="00A579CA">
        <w:rPr>
          <w:rFonts w:ascii="Times New Roman" w:hAnsi="Times New Roman" w:cs="Times New Roman"/>
          <w:sz w:val="28"/>
          <w:szCs w:val="28"/>
        </w:rPr>
        <w:t xml:space="preserve"> РАС с ЗПР во взаимодействии с предметно- пространственным окружением;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- возможность самовыражения ребенка с РАС с ЗПР.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579CA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A579CA"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ребенка.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579CA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A579CA">
        <w:rPr>
          <w:rFonts w:ascii="Times New Roman" w:hAnsi="Times New Roman" w:cs="Times New Roman"/>
          <w:sz w:val="28"/>
          <w:szCs w:val="28"/>
        </w:rPr>
        <w:t xml:space="preserve"> материалов предполагает: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• возможность разнообразного использования различных составляющих предметной среды: детской мебели, матов, мягких модулей, ширм и т.д.;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• наличие в центрах активности полифункциональных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Вариативность среды предполагает: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• 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•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Доступность среды предполагает: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• доступность для воспитанника, в том числе ребенка с РАС с ЗПР, всех помещений, где осуществляется обр</w:t>
      </w:r>
      <w:r>
        <w:rPr>
          <w:rFonts w:ascii="Times New Roman" w:hAnsi="Times New Roman" w:cs="Times New Roman"/>
          <w:sz w:val="28"/>
          <w:szCs w:val="28"/>
        </w:rPr>
        <w:t>азовательная деятельность;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• свободный доступ ребенка, в том числе ребенка с РАС с ЗПР, к играм, игрушкам, материалам, пособиям, обеспечивающим все основные виды детской активности;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• исправность и сохранность материалов и оборудования.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Содержание всех пространственных зон предметно-развивающей среды подчинено одной главной цели – развитию способности мыслить избирательно и продуктивно, а также соответствует основной задаче - всестороннему развитию ребёнка: развитию его мотивационной сферы, интеллектуальных и творческих сил, качеств личности.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 xml:space="preserve">Спецификой создания предметно-пространственной развивающей образовательной среды является ее визуализация и структурирование согласно потребностям ребенка с РАС. Пространство: учитывает интересы и потребности ребенка с РАС, характеризуется относительным постоянством расположения игровых материалов и предметов мебели, не перегружено </w:t>
      </w:r>
      <w:r w:rsidRPr="00A579CA">
        <w:rPr>
          <w:rFonts w:ascii="Times New Roman" w:hAnsi="Times New Roman" w:cs="Times New Roman"/>
          <w:sz w:val="28"/>
          <w:szCs w:val="28"/>
        </w:rPr>
        <w:lastRenderedPageBreak/>
        <w:t>разнообразными игровыми объектами. Игры и игрушки подбираются в соответствии с содержанием образовательной деятельности.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 xml:space="preserve">При организации индивидуальной работы </w:t>
      </w:r>
      <w:proofErr w:type="spellStart"/>
      <w:r w:rsidRPr="00A579CA">
        <w:rPr>
          <w:rFonts w:ascii="Times New Roman" w:hAnsi="Times New Roman" w:cs="Times New Roman"/>
          <w:sz w:val="28"/>
          <w:szCs w:val="28"/>
        </w:rPr>
        <w:t>соблюдаетсяследующая</w:t>
      </w:r>
      <w:proofErr w:type="spellEnd"/>
      <w:r w:rsidRPr="00A579CA">
        <w:rPr>
          <w:rFonts w:ascii="Times New Roman" w:hAnsi="Times New Roman" w:cs="Times New Roman"/>
          <w:sz w:val="28"/>
          <w:szCs w:val="28"/>
        </w:rPr>
        <w:t xml:space="preserve"> последовательность: рабочий стол находится у стены для минимизации отвлекающих ребенка факторов, рабочий стол отодвигается от стены, и педагог располагается в зоне видимости ребенка; работа проводится в малой группе, состоящей из двух детей, рабочие столы располагаются рядом друг с другом.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При участии в подгрупповых формах работы рекомендуется использовать наглядное расписание, иллюстрирующее последовательность выполняемых заданий, игры и дидактические материалы: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– для подготовки руки к письму: ограничители строки, разлиновка листа в крупную клетку;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– при развитии элементарных математических представлений: визуальный ряд чисел, игровые пособия по закреплению состава числа (подбираются с опорой на индивидуальные интересы ребенка), игровые пособия по обучению сравнению чисел с помощью знаков, игровые пособия по обучению выполнению арифметических действий, наглядные пособия по обучению детей решать задачи;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– подготовка к обучению грамоте: схемы слов, предложений, звукобуквенного анализа, символы звуков, таблицы для чтения и др.;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– развитие речи и ознакомление с окружающим миром: музыкальные инструменты, мелкий материал для игр на столе – звери, птицы, семья, посуда, продукты, одежда, транспорт, мебель и др., сюжетные картины, серии сюжетных картин, пальчиковый театр и др.;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 xml:space="preserve">– физическое развитие: маты, мягкие игровые модули, батут, бассейн с шариками, мячи, кольца, клюшки, кегли, </w:t>
      </w:r>
      <w:proofErr w:type="spellStart"/>
      <w:r w:rsidRPr="00A579CA"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 w:rsidRPr="00A579CA">
        <w:rPr>
          <w:rFonts w:ascii="Times New Roman" w:hAnsi="Times New Roman" w:cs="Times New Roman"/>
          <w:sz w:val="28"/>
          <w:szCs w:val="28"/>
        </w:rPr>
        <w:t>, обручи, машины, самокаты, схемы игр и т.д.;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– игровое оборудование для игр на полу: машинки, гаражи, самолеты, кораблики, поезд и железная дорога, куклы, кукольный домик, игрушечная мебель, посуда, продукты, одежда, набор докто</w:t>
      </w:r>
      <w:r>
        <w:rPr>
          <w:rFonts w:ascii="Times New Roman" w:hAnsi="Times New Roman" w:cs="Times New Roman"/>
          <w:sz w:val="28"/>
          <w:szCs w:val="28"/>
        </w:rPr>
        <w:t xml:space="preserve">ра, игрушечные животные и т. д. </w:t>
      </w:r>
      <w:r w:rsidRPr="00A579CA">
        <w:rPr>
          <w:rFonts w:ascii="Times New Roman" w:hAnsi="Times New Roman" w:cs="Times New Roman"/>
          <w:sz w:val="28"/>
          <w:szCs w:val="28"/>
        </w:rPr>
        <w:t>Необходимо, чтобы все игровые и дидактические материалы были упорядочены, каждый предмет находится на постоянном месте. Места промаркированы, что способствует самостоятельной уборке игрушек.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Обязательной составляющей предметно-пространственной развивающей среды для ребенка с РАС является оборудование уголка уединения (зоны отдыха ребенка). Для этого используются: невысокие легкие передвижные ширмы, разноцветные драпировки разной величины, мягкие модули, подушки, балдахин, шатер, палатку, любое ограниченное пространство. В зоне отдыха размещают любимые игрушки ребенка, книги, фотографии, приятное для ребенка сенсорное оборудование, мягкая мебель и т.д. Детей необходимо обучить правилам поведения в уголке уединения.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lastRenderedPageBreak/>
        <w:t>Соблюдение четкого распорядка дня является условием успешной жизни ребенка в образовательной организации. Дети с расстройствами аутистического спектра при восприятии информации в вербальной форме нуждаются в визуальном ее подкре</w:t>
      </w:r>
      <w:r>
        <w:rPr>
          <w:rFonts w:ascii="Times New Roman" w:hAnsi="Times New Roman" w:cs="Times New Roman"/>
          <w:sz w:val="28"/>
          <w:szCs w:val="28"/>
        </w:rPr>
        <w:t xml:space="preserve">плении. С этой целью используют </w:t>
      </w:r>
      <w:r w:rsidRPr="00A579CA">
        <w:rPr>
          <w:rFonts w:ascii="Times New Roman" w:hAnsi="Times New Roman" w:cs="Times New Roman"/>
          <w:sz w:val="28"/>
          <w:szCs w:val="28"/>
        </w:rPr>
        <w:t>визуальное расписание. Нео</w:t>
      </w:r>
      <w:r>
        <w:rPr>
          <w:rFonts w:ascii="Times New Roman" w:hAnsi="Times New Roman" w:cs="Times New Roman"/>
          <w:sz w:val="28"/>
          <w:szCs w:val="28"/>
        </w:rPr>
        <w:t>бходимость введения визуального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расписания связана с тем, что у детей с РАС недостаточно сформировано понимание речи. Можно использовать фотографии, обозначающие ООД и режимные моменты.</w:t>
      </w:r>
    </w:p>
    <w:p w:rsidR="00A579CA" w:rsidRP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Для обеспечения качества сна ребенка с РАС необходимо обратить внимание на: соблюдение температурного режима, комфортного для ребенка, возможную специфическую реакцию ребенка на ткань постельного белья и пижамы, наличие посторонних шумов (шум воды в кране, звук вентилятора, шум за окном, которые могут мешать заснуть), создание условий для пробуждения в спокойной обстановке.</w:t>
      </w:r>
    </w:p>
    <w:p w:rsidR="00A579CA" w:rsidRDefault="00A579CA" w:rsidP="00A57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9CA">
        <w:rPr>
          <w:rFonts w:ascii="Times New Roman" w:hAnsi="Times New Roman" w:cs="Times New Roman"/>
          <w:sz w:val="28"/>
          <w:szCs w:val="28"/>
        </w:rPr>
        <w:t>При организации прогулок необходимо учитывать то, что детям с РАС с ЗПР нравятся ощущения, получаемые от прыжков с высоты или падения на землю. Они часто не могут оценить уровень опасности, лишены «чувства края» и могут забираться очень ловко, быстро и довольно высоко. Поэтому очень важно, чтобы на прогулочной площадке соблюдались все меры безопасности. При этом у детей с РАС с ЗПР должен быть доступ к оборудованию, позволяющему обеспечить сенсорную разгрузку ребенка: безопасные качели, батут, гамак и др.</w:t>
      </w:r>
    </w:p>
    <w:p w:rsidR="00C759E5" w:rsidRDefault="00C759E5" w:rsidP="00A57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9E5" w:rsidRPr="00C759E5" w:rsidRDefault="008C3623" w:rsidP="00C759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759E5" w:rsidRPr="00C759E5">
        <w:rPr>
          <w:rFonts w:ascii="Times New Roman" w:hAnsi="Times New Roman" w:cs="Times New Roman"/>
          <w:b/>
          <w:sz w:val="28"/>
          <w:szCs w:val="28"/>
        </w:rPr>
        <w:t>4. Дополнительный раздел</w:t>
      </w:r>
    </w:p>
    <w:p w:rsidR="00C759E5" w:rsidRPr="00C759E5" w:rsidRDefault="00C759E5" w:rsidP="00C75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9E5">
        <w:rPr>
          <w:rFonts w:ascii="Times New Roman" w:hAnsi="Times New Roman" w:cs="Times New Roman"/>
          <w:sz w:val="28"/>
          <w:szCs w:val="28"/>
        </w:rPr>
        <w:t>Краткая презентация программы</w:t>
      </w:r>
    </w:p>
    <w:p w:rsidR="00C759E5" w:rsidRPr="00C759E5" w:rsidRDefault="00C759E5" w:rsidP="00C75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9E5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(АОП) для детей дошкольного возраста с расстройствами аутистического спектра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59E5">
        <w:rPr>
          <w:rFonts w:ascii="Times New Roman" w:hAnsi="Times New Roman" w:cs="Times New Roman"/>
          <w:sz w:val="28"/>
          <w:szCs w:val="28"/>
        </w:rPr>
        <w:t>с за</w:t>
      </w:r>
      <w:r>
        <w:rPr>
          <w:rFonts w:ascii="Times New Roman" w:hAnsi="Times New Roman" w:cs="Times New Roman"/>
          <w:sz w:val="28"/>
          <w:szCs w:val="28"/>
        </w:rPr>
        <w:t>держкой психического развития МКДОУ д/с № 2 «Ивушка»</w:t>
      </w:r>
      <w:r w:rsidRPr="00C759E5">
        <w:rPr>
          <w:rFonts w:ascii="Times New Roman" w:hAnsi="Times New Roman" w:cs="Times New Roman"/>
          <w:sz w:val="28"/>
          <w:szCs w:val="28"/>
        </w:rPr>
        <w:t xml:space="preserve"> – это образовательная программа, адаптированная для этой категории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C759E5" w:rsidRPr="00C759E5" w:rsidRDefault="00C759E5" w:rsidP="00C75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9E5">
        <w:rPr>
          <w:rFonts w:ascii="Times New Roman" w:hAnsi="Times New Roman" w:cs="Times New Roman"/>
          <w:sz w:val="28"/>
          <w:szCs w:val="28"/>
        </w:rPr>
        <w:t>АОП разработана с целью обеспечения равных возможностей для полноценного развития детей с расстройствами аутистического спектра с задержкой психического развития в период дошкольного детства независимо от места жительства, пола, нации, языка, социального статуса, психофизиологических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и других особенностей. </w:t>
      </w:r>
      <w:r w:rsidRPr="00C759E5">
        <w:rPr>
          <w:rFonts w:ascii="Times New Roman" w:hAnsi="Times New Roman" w:cs="Times New Roman"/>
          <w:sz w:val="28"/>
          <w:szCs w:val="28"/>
        </w:rPr>
        <w:t>АОП разработана в соответствии с ФГОС ДО и</w:t>
      </w:r>
      <w:r>
        <w:rPr>
          <w:rFonts w:ascii="Times New Roman" w:hAnsi="Times New Roman" w:cs="Times New Roman"/>
          <w:sz w:val="28"/>
          <w:szCs w:val="28"/>
        </w:rPr>
        <w:t xml:space="preserve"> ФАОП </w:t>
      </w:r>
    </w:p>
    <w:p w:rsidR="00C759E5" w:rsidRPr="000F12A7" w:rsidRDefault="00C759E5" w:rsidP="00C75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9E5">
        <w:rPr>
          <w:rFonts w:ascii="Times New Roman" w:hAnsi="Times New Roman" w:cs="Times New Roman"/>
          <w:sz w:val="28"/>
          <w:szCs w:val="28"/>
        </w:rPr>
        <w:t xml:space="preserve">В АОП представлены цели и задачи работы, принципы и подходы к формированию Программы, значимые для разработки и реализации Программы характеристика детей дошкольного возраста с расстройствами аутистического спектра с задержкой психического развития, планируемые результаты , описание образовательной деятельности в соответствии с </w:t>
      </w:r>
      <w:r w:rsidRPr="00C759E5">
        <w:rPr>
          <w:rFonts w:ascii="Times New Roman" w:hAnsi="Times New Roman" w:cs="Times New Roman"/>
          <w:sz w:val="28"/>
          <w:szCs w:val="28"/>
        </w:rPr>
        <w:lastRenderedPageBreak/>
        <w:t>направлениями развития ребенка, представленными в пяти образовательных областях, особенности взаимодействия педагогического коллектива с семьями воспитанника с РАС с задержкой психического развития, особенности взаимодействия взрослых с детьми, коррекционная работа с детьми c РАС дошкольного возраста (содержание образовательной деятельности по профессиональной коррекции нарушений развития), психолого-педагогические условия, обеспечивающие развитие ребенка, кадровые условия, описание материально-технического обеспечения и организация развивающей предметно-пространственной среды</w:t>
      </w:r>
    </w:p>
    <w:sectPr w:rsidR="00C759E5" w:rsidRPr="000F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A7447"/>
    <w:multiLevelType w:val="multilevel"/>
    <w:tmpl w:val="50BA8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8C"/>
    <w:rsid w:val="00010A55"/>
    <w:rsid w:val="0009146D"/>
    <w:rsid w:val="000A4256"/>
    <w:rsid w:val="000B42D3"/>
    <w:rsid w:val="000F127A"/>
    <w:rsid w:val="000F12A7"/>
    <w:rsid w:val="002D3D1D"/>
    <w:rsid w:val="00395287"/>
    <w:rsid w:val="004964CD"/>
    <w:rsid w:val="004D54CA"/>
    <w:rsid w:val="005210E2"/>
    <w:rsid w:val="0056728C"/>
    <w:rsid w:val="00636B9F"/>
    <w:rsid w:val="006B49F3"/>
    <w:rsid w:val="006E6475"/>
    <w:rsid w:val="00742EF5"/>
    <w:rsid w:val="00763538"/>
    <w:rsid w:val="00814892"/>
    <w:rsid w:val="00846769"/>
    <w:rsid w:val="008C3623"/>
    <w:rsid w:val="008D4475"/>
    <w:rsid w:val="008F2779"/>
    <w:rsid w:val="0093410D"/>
    <w:rsid w:val="0097649C"/>
    <w:rsid w:val="009D3CA6"/>
    <w:rsid w:val="00A31F33"/>
    <w:rsid w:val="00A41B42"/>
    <w:rsid w:val="00A579CA"/>
    <w:rsid w:val="00AB3182"/>
    <w:rsid w:val="00AE754F"/>
    <w:rsid w:val="00BF3B69"/>
    <w:rsid w:val="00C31011"/>
    <w:rsid w:val="00C759E5"/>
    <w:rsid w:val="00E00D73"/>
    <w:rsid w:val="00E47E66"/>
    <w:rsid w:val="00E54D75"/>
    <w:rsid w:val="00E93C3B"/>
    <w:rsid w:val="00F85EC6"/>
    <w:rsid w:val="00F942D9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12C23-4CDE-4386-A1CE-A7CDE5DE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2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3C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12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1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07070-2C40-49CB-8ECD-8B388822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54</Pages>
  <Words>14020</Words>
  <Characters>79915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USBHELP.ru</dc:creator>
  <cp:keywords/>
  <dc:description/>
  <cp:lastModifiedBy>USBHELP.ru</cp:lastModifiedBy>
  <cp:revision>12</cp:revision>
  <dcterms:created xsi:type="dcterms:W3CDTF">2024-08-27T11:58:00Z</dcterms:created>
  <dcterms:modified xsi:type="dcterms:W3CDTF">2024-08-28T16:42:00Z</dcterms:modified>
</cp:coreProperties>
</file>